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88C" w:rsidRPr="0015388C" w:rsidRDefault="0015388C" w:rsidP="0015388C">
      <w:pPr>
        <w:pStyle w:val="a4"/>
        <w:keepLines/>
        <w:tabs>
          <w:tab w:val="right" w:pos="10440"/>
          <w:tab w:val="right" w:pos="13323"/>
        </w:tabs>
        <w:spacing w:before="60" w:after="60"/>
        <w:rPr>
          <w:rFonts w:cs="Arial"/>
          <w:sz w:val="24"/>
          <w:szCs w:val="24"/>
          <w:lang w:eastAsia="zh-CN"/>
        </w:rPr>
      </w:pPr>
      <w:r w:rsidRPr="0015388C">
        <w:rPr>
          <w:rFonts w:cs="Arial"/>
          <w:sz w:val="24"/>
          <w:szCs w:val="24"/>
        </w:rPr>
        <w:t>3GPP TSG-RAN WG4 Meeting #</w:t>
      </w:r>
      <w:r w:rsidRPr="0015388C">
        <w:rPr>
          <w:rFonts w:cs="Arial"/>
        </w:rPr>
        <w:t xml:space="preserve"> </w:t>
      </w:r>
      <w:r w:rsidRPr="0015388C">
        <w:rPr>
          <w:rFonts w:cs="Arial"/>
          <w:sz w:val="24"/>
          <w:szCs w:val="24"/>
        </w:rPr>
        <w:t>104-e</w:t>
      </w:r>
      <w:r w:rsidRPr="0015388C">
        <w:rPr>
          <w:rFonts w:cs="Arial" w:hint="eastAsia"/>
          <w:sz w:val="24"/>
          <w:szCs w:val="24"/>
          <w:lang w:eastAsia="zh-CN"/>
        </w:rPr>
        <w:t xml:space="preserve">                                 </w:t>
      </w:r>
      <w:r w:rsidR="00F27A47">
        <w:rPr>
          <w:rFonts w:cs="Arial"/>
          <w:sz w:val="24"/>
          <w:szCs w:val="24"/>
        </w:rPr>
        <w:t>R4-22</w:t>
      </w:r>
      <w:r w:rsidR="00F27A47">
        <w:rPr>
          <w:rFonts w:cs="Arial" w:hint="eastAsia"/>
          <w:sz w:val="24"/>
          <w:szCs w:val="24"/>
          <w:lang w:eastAsia="zh-CN"/>
        </w:rPr>
        <w:t>11953</w:t>
      </w:r>
      <w:r w:rsidRPr="0015388C">
        <w:rPr>
          <w:rFonts w:cs="Arial" w:hint="eastAsia"/>
          <w:sz w:val="24"/>
          <w:szCs w:val="24"/>
          <w:lang w:eastAsia="zh-CN"/>
        </w:rPr>
        <w:t xml:space="preserve">                                                 </w:t>
      </w:r>
    </w:p>
    <w:p w:rsidR="0015388C" w:rsidRPr="0015388C" w:rsidRDefault="0015388C" w:rsidP="0015388C">
      <w:pPr>
        <w:pStyle w:val="a4"/>
        <w:tabs>
          <w:tab w:val="right" w:pos="9781"/>
          <w:tab w:val="right" w:pos="13323"/>
        </w:tabs>
        <w:spacing w:before="60" w:after="60"/>
        <w:outlineLvl w:val="0"/>
        <w:rPr>
          <w:rFonts w:cs="Arial"/>
          <w:sz w:val="24"/>
          <w:szCs w:val="24"/>
          <w:lang w:eastAsia="zh-CN"/>
        </w:rPr>
      </w:pPr>
      <w:r w:rsidRPr="0015388C">
        <w:rPr>
          <w:rFonts w:cs="Arial"/>
          <w:sz w:val="24"/>
          <w:szCs w:val="24"/>
          <w:lang w:eastAsia="zh-CN"/>
        </w:rPr>
        <w:t>Electronic Meeting, August 15 – August 26, 2022</w:t>
      </w:r>
    </w:p>
    <w:p w:rsidR="005A5FE1" w:rsidRPr="0015388C" w:rsidRDefault="005A5FE1" w:rsidP="00C9100E">
      <w:pPr>
        <w:widowControl w:val="0"/>
        <w:spacing w:after="0"/>
        <w:jc w:val="both"/>
        <w:rPr>
          <w:sz w:val="24"/>
          <w:szCs w:val="24"/>
          <w:lang w:val="en-US" w:eastAsia="zh-CN"/>
        </w:rPr>
      </w:pPr>
    </w:p>
    <w:p w:rsidR="004935A9" w:rsidRPr="0015388C" w:rsidRDefault="004935A9" w:rsidP="00C9100E">
      <w:pPr>
        <w:pStyle w:val="TdocHeader2"/>
        <w:spacing w:after="0"/>
        <w:rPr>
          <w:rFonts w:ascii="Times New Roman" w:hAnsi="Times New Roman"/>
          <w:b w:val="0"/>
          <w:sz w:val="24"/>
          <w:szCs w:val="24"/>
          <w:lang w:val="en-US" w:eastAsia="zh-CN"/>
        </w:rPr>
      </w:pPr>
      <w:bookmarkStart w:id="0" w:name="OLE_LINK3"/>
      <w:bookmarkStart w:id="1" w:name="OLE_LINK4"/>
      <w:r w:rsidRPr="0015388C">
        <w:rPr>
          <w:rFonts w:ascii="Times New Roman" w:hAnsi="Times New Roman"/>
          <w:b w:val="0"/>
          <w:sz w:val="24"/>
          <w:szCs w:val="24"/>
          <w:lang w:val="en-US"/>
        </w:rPr>
        <w:t xml:space="preserve">Source: </w:t>
      </w:r>
      <w:r w:rsidRPr="0015388C">
        <w:rPr>
          <w:rFonts w:ascii="Times New Roman" w:hAnsi="Times New Roman"/>
          <w:b w:val="0"/>
          <w:sz w:val="24"/>
          <w:szCs w:val="24"/>
          <w:lang w:val="en-US"/>
        </w:rPr>
        <w:tab/>
      </w:r>
      <w:r w:rsidR="005A3BD2" w:rsidRPr="0015388C">
        <w:rPr>
          <w:rFonts w:ascii="Times New Roman" w:hAnsi="Times New Roman"/>
          <w:b w:val="0"/>
          <w:sz w:val="24"/>
          <w:szCs w:val="24"/>
          <w:lang w:val="en-US"/>
        </w:rPr>
        <w:t>CMCC</w:t>
      </w:r>
    </w:p>
    <w:p w:rsidR="004935A9" w:rsidRPr="0015388C" w:rsidRDefault="004935A9" w:rsidP="00C9100E">
      <w:pPr>
        <w:pStyle w:val="TdocHeader2"/>
        <w:spacing w:after="0"/>
        <w:rPr>
          <w:rFonts w:ascii="Times New Roman" w:hAnsi="Times New Roman"/>
          <w:b w:val="0"/>
          <w:sz w:val="24"/>
          <w:szCs w:val="24"/>
          <w:lang w:val="en-US"/>
        </w:rPr>
      </w:pPr>
      <w:r w:rsidRPr="0015388C">
        <w:rPr>
          <w:rFonts w:ascii="Times New Roman" w:hAnsi="Times New Roman"/>
          <w:b w:val="0"/>
          <w:sz w:val="24"/>
          <w:szCs w:val="24"/>
          <w:lang w:val="en-US"/>
        </w:rPr>
        <w:t>Title:</w:t>
      </w:r>
      <w:bookmarkStart w:id="2" w:name="Title"/>
      <w:bookmarkEnd w:id="2"/>
      <w:r w:rsidRPr="0015388C">
        <w:rPr>
          <w:rFonts w:ascii="Times New Roman" w:hAnsi="Times New Roman"/>
          <w:b w:val="0"/>
          <w:sz w:val="24"/>
          <w:szCs w:val="24"/>
          <w:lang w:val="en-US"/>
        </w:rPr>
        <w:tab/>
      </w:r>
      <w:r w:rsidR="007672B6" w:rsidRPr="007672B6">
        <w:rPr>
          <w:rFonts w:ascii="Times New Roman" w:hAnsi="Times New Roman"/>
          <w:b w:val="0"/>
          <w:sz w:val="24"/>
          <w:szCs w:val="24"/>
          <w:lang w:val="en-US"/>
        </w:rPr>
        <w:t>Work plan on Rel-18 ATG</w:t>
      </w:r>
    </w:p>
    <w:p w:rsidR="004935A9" w:rsidRPr="0015388C" w:rsidRDefault="004935A9" w:rsidP="00C9100E">
      <w:pPr>
        <w:pStyle w:val="TdocHeader2"/>
        <w:spacing w:after="0"/>
        <w:rPr>
          <w:rFonts w:ascii="Times New Roman" w:hAnsi="Times New Roman"/>
          <w:b w:val="0"/>
          <w:sz w:val="24"/>
          <w:szCs w:val="24"/>
          <w:lang w:val="en-US"/>
        </w:rPr>
      </w:pPr>
      <w:r w:rsidRPr="007672B6">
        <w:rPr>
          <w:rFonts w:ascii="Times New Roman" w:hAnsi="Times New Roman"/>
          <w:b w:val="0"/>
          <w:sz w:val="24"/>
          <w:szCs w:val="24"/>
          <w:lang w:val="en-US"/>
        </w:rPr>
        <w:t>Agenda item:</w:t>
      </w:r>
      <w:r w:rsidRPr="007672B6">
        <w:rPr>
          <w:rFonts w:ascii="Times New Roman" w:hAnsi="Times New Roman"/>
          <w:b w:val="0"/>
          <w:sz w:val="24"/>
          <w:szCs w:val="24"/>
          <w:lang w:val="en-US"/>
        </w:rPr>
        <w:tab/>
      </w:r>
      <w:r w:rsidR="0015388C" w:rsidRPr="0015388C">
        <w:rPr>
          <w:rFonts w:ascii="Times New Roman" w:hAnsi="Times New Roman" w:hint="eastAsia"/>
          <w:b w:val="0"/>
          <w:sz w:val="24"/>
          <w:szCs w:val="24"/>
          <w:lang w:val="en-US" w:eastAsia="zh-CN"/>
        </w:rPr>
        <w:t>11.12.1</w:t>
      </w:r>
    </w:p>
    <w:p w:rsidR="004935A9" w:rsidRPr="0015388C" w:rsidRDefault="004935A9" w:rsidP="00C9100E">
      <w:pPr>
        <w:pStyle w:val="TdocHeader2"/>
        <w:spacing w:after="0"/>
        <w:rPr>
          <w:rFonts w:ascii="Times New Roman" w:hAnsi="Times New Roman"/>
          <w:b w:val="0"/>
          <w:sz w:val="24"/>
          <w:szCs w:val="24"/>
          <w:lang w:eastAsia="zh-CN"/>
        </w:rPr>
      </w:pPr>
      <w:r w:rsidRPr="0015388C">
        <w:rPr>
          <w:rFonts w:ascii="Times New Roman" w:hAnsi="Times New Roman"/>
          <w:b w:val="0"/>
          <w:sz w:val="24"/>
          <w:szCs w:val="24"/>
          <w:lang w:val="en-US"/>
        </w:rPr>
        <w:t>Document for:</w:t>
      </w:r>
      <w:bookmarkStart w:id="3" w:name="DocumentFor"/>
      <w:bookmarkEnd w:id="3"/>
      <w:r w:rsidR="00722D6F" w:rsidRPr="0015388C">
        <w:rPr>
          <w:rFonts w:ascii="Times New Roman" w:hAnsi="Times New Roman"/>
          <w:b w:val="0"/>
          <w:sz w:val="24"/>
          <w:szCs w:val="24"/>
          <w:lang w:val="en-US"/>
        </w:rPr>
        <w:tab/>
      </w:r>
      <w:r w:rsidR="0015388C" w:rsidRPr="0015388C">
        <w:rPr>
          <w:rFonts w:ascii="Times New Roman" w:hAnsi="Times New Roman"/>
          <w:b w:val="0"/>
          <w:sz w:val="24"/>
          <w:szCs w:val="24"/>
          <w:lang w:val="en-US"/>
        </w:rPr>
        <w:t>Approval</w:t>
      </w:r>
    </w:p>
    <w:p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rsidR="007672B6" w:rsidRPr="00506149" w:rsidRDefault="007672B6" w:rsidP="007672B6">
      <w:r>
        <w:rPr>
          <w:lang w:eastAsia="zh-CN"/>
        </w:rPr>
        <w:t>RAN#</w:t>
      </w:r>
      <w:r>
        <w:rPr>
          <w:rFonts w:hint="eastAsia"/>
          <w:lang w:eastAsia="zh-CN"/>
        </w:rPr>
        <w:t>96</w:t>
      </w:r>
      <w:r>
        <w:rPr>
          <w:lang w:eastAsia="zh-CN"/>
        </w:rPr>
        <w:t xml:space="preserve"> meeting approve</w:t>
      </w:r>
      <w:r w:rsidRPr="00B53FE0">
        <w:rPr>
          <w:lang w:eastAsia="zh-CN"/>
        </w:rPr>
        <w:t xml:space="preserve">d </w:t>
      </w:r>
      <w:r>
        <w:rPr>
          <w:rFonts w:hint="eastAsia"/>
          <w:lang w:eastAsia="zh-CN"/>
        </w:rPr>
        <w:t xml:space="preserve">RP-221369 [1] </w:t>
      </w:r>
      <w:r w:rsidRPr="00B53FE0">
        <w:rPr>
          <w:rFonts w:hint="eastAsia"/>
          <w:lang w:eastAsia="zh-CN"/>
        </w:rPr>
        <w:t>Revised WID on Air-to-ground network for NR</w:t>
      </w:r>
      <w:r>
        <w:rPr>
          <w:lang w:eastAsia="zh-CN"/>
        </w:rPr>
        <w:t xml:space="preserve"> in Rel</w:t>
      </w:r>
      <w:r>
        <w:rPr>
          <w:rFonts w:hint="eastAsia"/>
          <w:lang w:eastAsia="zh-CN"/>
        </w:rPr>
        <w:t>-</w:t>
      </w:r>
      <w:r>
        <w:rPr>
          <w:lang w:eastAsia="zh-CN"/>
        </w:rPr>
        <w:t>1</w:t>
      </w:r>
      <w:r>
        <w:rPr>
          <w:rFonts w:hint="eastAsia"/>
          <w:lang w:eastAsia="zh-CN"/>
        </w:rPr>
        <w:t>8</w:t>
      </w:r>
      <w:r>
        <w:rPr>
          <w:lang w:eastAsia="zh-CN"/>
        </w:rPr>
        <w:t xml:space="preserve">. </w:t>
      </w:r>
      <w:r>
        <w:t>It is pr</w:t>
      </w:r>
      <w:r w:rsidR="0043233D">
        <w:t>oposed to agree on the</w:t>
      </w:r>
      <w:r w:rsidR="0043233D">
        <w:rPr>
          <w:rFonts w:hint="eastAsia"/>
          <w:lang w:eastAsia="zh-CN"/>
        </w:rPr>
        <w:t xml:space="preserve"> </w:t>
      </w:r>
      <w:r>
        <w:t>work plan</w:t>
      </w:r>
      <w:r w:rsidR="0043233D">
        <w:rPr>
          <w:rFonts w:hint="eastAsia"/>
          <w:lang w:eastAsia="zh-CN"/>
        </w:rPr>
        <w:t xml:space="preserve"> for ATG</w:t>
      </w:r>
      <w:r>
        <w:rPr>
          <w:rFonts w:hint="eastAsia"/>
        </w:rPr>
        <w:t>.</w:t>
      </w:r>
    </w:p>
    <w:p w:rsidR="00BB73D7" w:rsidRDefault="000B3DFE" w:rsidP="00BB73D7">
      <w:pPr>
        <w:pStyle w:val="1"/>
        <w:numPr>
          <w:ilvl w:val="0"/>
          <w:numId w:val="4"/>
        </w:numPr>
        <w:jc w:val="both"/>
        <w:rPr>
          <w:rFonts w:ascii="Times New Roman" w:hAnsi="Times New Roman"/>
          <w:lang w:val="en-US" w:eastAsia="zh-CN"/>
        </w:rPr>
      </w:pPr>
      <w:r>
        <w:rPr>
          <w:rFonts w:ascii="Times New Roman" w:hAnsi="Times New Roman"/>
          <w:lang w:val="en-US" w:eastAsia="zh-CN"/>
        </w:rPr>
        <w:t>Work Plan</w:t>
      </w:r>
    </w:p>
    <w:p w:rsidR="00D11219" w:rsidRDefault="000B3DFE" w:rsidP="0043233D">
      <w:pPr>
        <w:pStyle w:val="2"/>
        <w:rPr>
          <w:lang w:eastAsia="zh-CN"/>
        </w:rPr>
      </w:pPr>
      <w:r w:rsidRPr="00320A6B">
        <w:t>2.1</w:t>
      </w:r>
      <w:r w:rsidRPr="00320A6B">
        <w:tab/>
      </w:r>
      <w:r w:rsidR="00C97308">
        <w:rPr>
          <w:rFonts w:hint="eastAsia"/>
          <w:lang w:eastAsia="zh-CN"/>
        </w:rPr>
        <w:t xml:space="preserve">WID </w:t>
      </w:r>
      <w:r w:rsidR="0043233D">
        <w:t>Objective</w:t>
      </w:r>
    </w:p>
    <w:p w:rsidR="0043233D" w:rsidRPr="0043233D" w:rsidRDefault="0043233D" w:rsidP="0043233D">
      <w:pPr>
        <w:rPr>
          <w:b/>
          <w:bCs/>
          <w:lang w:eastAsia="zh-CN"/>
        </w:rPr>
      </w:pPr>
      <w:r w:rsidRPr="0043233D">
        <w:rPr>
          <w:rFonts w:hint="eastAsia"/>
          <w:b/>
          <w:bCs/>
          <w:lang w:eastAsia="zh-CN"/>
        </w:rPr>
        <w:t>T</w:t>
      </w:r>
      <w:r w:rsidRPr="0043233D">
        <w:rPr>
          <w:b/>
          <w:bCs/>
          <w:lang w:eastAsia="zh-CN"/>
        </w:rPr>
        <w:t>he core part of this work item includes</w:t>
      </w:r>
    </w:p>
    <w:p w:rsidR="0043233D" w:rsidRPr="001A6BD8" w:rsidRDefault="0043233D" w:rsidP="0043233D">
      <w:pPr>
        <w:widowControl w:val="0"/>
        <w:numPr>
          <w:ilvl w:val="0"/>
          <w:numId w:val="21"/>
        </w:numPr>
        <w:spacing w:before="0" w:after="0"/>
        <w:jc w:val="both"/>
        <w:rPr>
          <w:kern w:val="2"/>
          <w:lang w:val="en-US" w:eastAsia="zh-CN"/>
        </w:rPr>
      </w:pPr>
      <w:r w:rsidRPr="001A6BD8">
        <w:rPr>
          <w:kern w:val="2"/>
          <w:lang w:val="en-US" w:eastAsia="zh-CN"/>
        </w:rPr>
        <w:t xml:space="preserve">Specify features to core specifications </w:t>
      </w:r>
      <w:r>
        <w:rPr>
          <w:rFonts w:hint="eastAsia"/>
          <w:kern w:val="2"/>
          <w:lang w:val="en-US" w:eastAsia="zh-CN"/>
        </w:rPr>
        <w:t xml:space="preserve">for ATG BS and UE </w:t>
      </w:r>
      <w:r w:rsidRPr="001A6BD8">
        <w:rPr>
          <w:kern w:val="2"/>
          <w:lang w:val="en-US" w:eastAsia="zh-CN"/>
        </w:rPr>
        <w:t>[RAN4]</w:t>
      </w:r>
    </w:p>
    <w:p w:rsidR="0043233D" w:rsidRPr="001A6BD8" w:rsidRDefault="0043233D" w:rsidP="0043233D">
      <w:pPr>
        <w:widowControl w:val="0"/>
        <w:numPr>
          <w:ilvl w:val="1"/>
          <w:numId w:val="21"/>
        </w:numPr>
        <w:spacing w:before="0" w:after="0"/>
        <w:jc w:val="both"/>
        <w:rPr>
          <w:kern w:val="2"/>
          <w:lang w:val="en-US" w:eastAsia="zh-CN"/>
        </w:rPr>
      </w:pPr>
      <w:r w:rsidRPr="001A6BD8">
        <w:rPr>
          <w:kern w:val="2"/>
          <w:lang w:val="en-US" w:eastAsia="zh-CN"/>
        </w:rPr>
        <w:t xml:space="preserve">Scenario: </w:t>
      </w:r>
    </w:p>
    <w:p w:rsidR="0043233D" w:rsidRPr="001A6BD8" w:rsidRDefault="0043233D" w:rsidP="0043233D">
      <w:pPr>
        <w:widowControl w:val="0"/>
        <w:numPr>
          <w:ilvl w:val="2"/>
          <w:numId w:val="21"/>
        </w:numPr>
        <w:spacing w:before="0" w:after="0"/>
        <w:jc w:val="both"/>
        <w:rPr>
          <w:kern w:val="2"/>
          <w:lang w:val="en-US" w:eastAsia="zh-CN"/>
        </w:rPr>
      </w:pPr>
      <w:r w:rsidRPr="001A6BD8">
        <w:rPr>
          <w:kern w:val="2"/>
          <w:lang w:val="en-US" w:eastAsia="zh-CN"/>
        </w:rPr>
        <w:t>BS on the ground, and the CPE type of UE mounted in the aircraft</w:t>
      </w:r>
    </w:p>
    <w:p w:rsidR="0043233D" w:rsidRDefault="0043233D" w:rsidP="0043233D">
      <w:pPr>
        <w:widowControl w:val="0"/>
        <w:numPr>
          <w:ilvl w:val="2"/>
          <w:numId w:val="21"/>
        </w:numPr>
        <w:spacing w:before="0" w:after="0"/>
        <w:jc w:val="both"/>
        <w:rPr>
          <w:kern w:val="2"/>
          <w:lang w:val="en-US" w:eastAsia="zh-CN"/>
        </w:rPr>
      </w:pPr>
      <w:r w:rsidRPr="001A6BD8">
        <w:rPr>
          <w:kern w:val="2"/>
          <w:lang w:val="en-US" w:eastAsia="zh-CN"/>
        </w:rPr>
        <w:t>A direct radio link between BS on the ground and CPE type of UE mounted in the aircraft</w:t>
      </w:r>
    </w:p>
    <w:p w:rsidR="0043233D" w:rsidRPr="00767640" w:rsidRDefault="0043233D" w:rsidP="0043233D">
      <w:pPr>
        <w:widowControl w:val="0"/>
        <w:numPr>
          <w:ilvl w:val="2"/>
          <w:numId w:val="21"/>
        </w:numPr>
        <w:spacing w:before="0" w:after="0"/>
        <w:jc w:val="both"/>
        <w:rPr>
          <w:kern w:val="2"/>
          <w:lang w:val="en-US" w:eastAsia="zh-CN"/>
        </w:rPr>
      </w:pPr>
      <w:r w:rsidRPr="00767640">
        <w:rPr>
          <w:kern w:val="2"/>
          <w:lang w:val="en-US" w:eastAsia="zh-CN"/>
        </w:rPr>
        <w:t xml:space="preserve">Note: The deployment </w:t>
      </w:r>
      <w:r>
        <w:rPr>
          <w:kern w:val="2"/>
          <w:lang w:val="en-US" w:eastAsia="zh-CN"/>
        </w:rPr>
        <w:t>characteristics</w:t>
      </w:r>
      <w:r w:rsidRPr="00767640">
        <w:rPr>
          <w:kern w:val="2"/>
          <w:lang w:val="en-US" w:eastAsia="zh-CN"/>
        </w:rPr>
        <w:t xml:space="preserve"> described in</w:t>
      </w:r>
      <w:r>
        <w:rPr>
          <w:rFonts w:hint="eastAsia"/>
          <w:kern w:val="2"/>
          <w:lang w:val="en-US" w:eastAsia="zh-CN"/>
        </w:rPr>
        <w:t xml:space="preserve"> the</w:t>
      </w:r>
      <w:r w:rsidRPr="00767640">
        <w:rPr>
          <w:kern w:val="2"/>
          <w:lang w:val="en-US" w:eastAsia="zh-CN"/>
        </w:rPr>
        <w:t xml:space="preserve"> justification </w:t>
      </w:r>
      <w:r>
        <w:rPr>
          <w:rFonts w:hint="eastAsia"/>
          <w:kern w:val="2"/>
          <w:lang w:val="en-US" w:eastAsia="zh-CN"/>
        </w:rPr>
        <w:t>section shall be taken as a basis for the technical discussion</w:t>
      </w:r>
      <w:r w:rsidRPr="00767640">
        <w:rPr>
          <w:kern w:val="2"/>
          <w:lang w:val="en-US" w:eastAsia="zh-CN"/>
        </w:rPr>
        <w:t>.</w:t>
      </w:r>
    </w:p>
    <w:p w:rsidR="0043233D" w:rsidRPr="001A6BD8" w:rsidRDefault="0043233D" w:rsidP="0043233D">
      <w:pPr>
        <w:widowControl w:val="0"/>
        <w:numPr>
          <w:ilvl w:val="1"/>
          <w:numId w:val="21"/>
        </w:numPr>
        <w:spacing w:before="0" w:after="0"/>
        <w:jc w:val="both"/>
        <w:rPr>
          <w:kern w:val="2"/>
          <w:lang w:val="en-US" w:eastAsia="zh-CN"/>
        </w:rPr>
      </w:pPr>
      <w:r w:rsidRPr="001A6BD8">
        <w:rPr>
          <w:kern w:val="2"/>
          <w:lang w:val="en-US" w:eastAsia="zh-CN"/>
        </w:rPr>
        <w:t>Specify core requirements for coexistence between ATG and IMT terrestrial network</w:t>
      </w:r>
    </w:p>
    <w:p w:rsidR="0043233D" w:rsidRPr="001A6BD8" w:rsidRDefault="0043233D" w:rsidP="0043233D">
      <w:pPr>
        <w:widowControl w:val="0"/>
        <w:numPr>
          <w:ilvl w:val="2"/>
          <w:numId w:val="21"/>
        </w:numPr>
        <w:spacing w:before="0" w:after="0"/>
        <w:jc w:val="both"/>
        <w:rPr>
          <w:kern w:val="2"/>
          <w:lang w:val="en-US" w:eastAsia="zh-CN"/>
        </w:rPr>
      </w:pPr>
      <w:r w:rsidRPr="001A6BD8">
        <w:rPr>
          <w:kern w:val="2"/>
          <w:lang w:val="en-US" w:eastAsia="zh-CN"/>
        </w:rPr>
        <w:t>Example bands include n1, n78 and n79.</w:t>
      </w:r>
    </w:p>
    <w:p w:rsidR="0043233D" w:rsidRPr="001A6BD8" w:rsidRDefault="0043233D" w:rsidP="0043233D">
      <w:pPr>
        <w:widowControl w:val="0"/>
        <w:numPr>
          <w:ilvl w:val="2"/>
          <w:numId w:val="21"/>
        </w:numPr>
        <w:spacing w:before="0" w:after="0"/>
        <w:jc w:val="both"/>
        <w:rPr>
          <w:kern w:val="2"/>
          <w:lang w:val="en-US" w:eastAsia="zh-CN"/>
        </w:rPr>
      </w:pPr>
      <w:r w:rsidRPr="001A6BD8">
        <w:rPr>
          <w:kern w:val="2"/>
          <w:lang w:val="en-US" w:eastAsia="zh-CN"/>
        </w:rPr>
        <w:t>Perform FR1 co-existence evaluation for ATG network (e.g. ACLR, ACS)</w:t>
      </w:r>
    </w:p>
    <w:p w:rsidR="0043233D" w:rsidRPr="001A6BD8" w:rsidRDefault="0043233D" w:rsidP="0043233D">
      <w:pPr>
        <w:widowControl w:val="0"/>
        <w:numPr>
          <w:ilvl w:val="2"/>
          <w:numId w:val="21"/>
        </w:numPr>
        <w:spacing w:before="0" w:after="0"/>
        <w:jc w:val="both"/>
        <w:rPr>
          <w:kern w:val="2"/>
          <w:lang w:val="en-US" w:eastAsia="zh-CN"/>
        </w:rPr>
      </w:pPr>
      <w:r w:rsidRPr="001A6BD8">
        <w:rPr>
          <w:kern w:val="2"/>
          <w:lang w:val="en-US" w:eastAsia="zh-CN"/>
        </w:rPr>
        <w:t>I</w:t>
      </w:r>
      <w:r w:rsidR="008B4064">
        <w:rPr>
          <w:rFonts w:hint="eastAsia"/>
          <w:kern w:val="2"/>
          <w:lang w:val="en-US" w:eastAsia="zh-CN"/>
        </w:rPr>
        <w:t>n</w:t>
      </w:r>
      <w:r w:rsidRPr="001A6BD8">
        <w:rPr>
          <w:kern w:val="2"/>
          <w:lang w:val="en-US" w:eastAsia="zh-CN"/>
        </w:rPr>
        <w:t>dentify key characteristics where it is necessary to differentiate ATG ground-based BS and UEs from conventional ground based BS and UEs</w:t>
      </w:r>
    </w:p>
    <w:p w:rsidR="0043233D" w:rsidRPr="001A6BD8" w:rsidRDefault="0043233D" w:rsidP="0043233D">
      <w:pPr>
        <w:widowControl w:val="0"/>
        <w:numPr>
          <w:ilvl w:val="3"/>
          <w:numId w:val="21"/>
        </w:numPr>
        <w:spacing w:before="0" w:after="0"/>
        <w:jc w:val="both"/>
        <w:rPr>
          <w:kern w:val="2"/>
          <w:lang w:val="en-US" w:eastAsia="zh-CN"/>
        </w:rPr>
      </w:pPr>
      <w:r w:rsidRPr="001A6BD8">
        <w:rPr>
          <w:kern w:val="2"/>
          <w:lang w:val="en-US" w:eastAsia="zh-CN"/>
        </w:rPr>
        <w:t>Aim to reuse existing requirements for BS and UE where possible, e.g.,</w:t>
      </w:r>
    </w:p>
    <w:p w:rsidR="0043233D" w:rsidRPr="001A6BD8" w:rsidRDefault="0043233D" w:rsidP="0043233D">
      <w:pPr>
        <w:widowControl w:val="0"/>
        <w:numPr>
          <w:ilvl w:val="4"/>
          <w:numId w:val="21"/>
        </w:numPr>
        <w:spacing w:before="0" w:after="0"/>
        <w:jc w:val="both"/>
        <w:rPr>
          <w:kern w:val="2"/>
          <w:lang w:val="en-US" w:eastAsia="zh-CN"/>
        </w:rPr>
      </w:pPr>
      <w:r w:rsidRPr="001A6BD8">
        <w:rPr>
          <w:kern w:val="2"/>
          <w:lang w:val="en-US" w:eastAsia="zh-CN"/>
        </w:rPr>
        <w:t>Reuse TN BS requirements for ATG BS</w:t>
      </w:r>
    </w:p>
    <w:p w:rsidR="0043233D" w:rsidRPr="001A6BD8" w:rsidRDefault="0043233D" w:rsidP="0043233D">
      <w:pPr>
        <w:widowControl w:val="0"/>
        <w:numPr>
          <w:ilvl w:val="2"/>
          <w:numId w:val="21"/>
        </w:numPr>
        <w:spacing w:before="0" w:after="0"/>
        <w:jc w:val="both"/>
        <w:rPr>
          <w:kern w:val="2"/>
          <w:lang w:val="en-US" w:eastAsia="zh-CN"/>
        </w:rPr>
      </w:pPr>
      <w:r w:rsidRPr="001A6BD8">
        <w:rPr>
          <w:kern w:val="2"/>
          <w:lang w:val="en-US" w:eastAsia="zh-CN"/>
        </w:rPr>
        <w:t>Specify RF requirements for ATG UE/BS</w:t>
      </w:r>
    </w:p>
    <w:p w:rsidR="0043233D" w:rsidRPr="001A6BD8" w:rsidRDefault="0043233D" w:rsidP="0043233D">
      <w:pPr>
        <w:widowControl w:val="0"/>
        <w:numPr>
          <w:ilvl w:val="3"/>
          <w:numId w:val="21"/>
        </w:numPr>
        <w:spacing w:before="0" w:after="0"/>
        <w:jc w:val="both"/>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rsidR="0043233D" w:rsidRPr="001A6BD8" w:rsidRDefault="0043233D" w:rsidP="0043233D">
      <w:pPr>
        <w:widowControl w:val="0"/>
        <w:numPr>
          <w:ilvl w:val="3"/>
          <w:numId w:val="21"/>
        </w:numPr>
        <w:spacing w:before="0" w:after="0"/>
        <w:jc w:val="both"/>
        <w:rPr>
          <w:kern w:val="2"/>
          <w:lang w:val="en-US" w:eastAsia="zh-CN"/>
        </w:rPr>
      </w:pPr>
      <w:r w:rsidRPr="001A6BD8">
        <w:rPr>
          <w:kern w:val="2"/>
          <w:lang w:val="en-US" w:eastAsia="zh-CN"/>
        </w:rPr>
        <w:t>Taking into account identified differences between ATG and fully ground based systems</w:t>
      </w:r>
    </w:p>
    <w:p w:rsidR="0043233D" w:rsidRPr="001A6BD8" w:rsidRDefault="0043233D" w:rsidP="0043233D">
      <w:pPr>
        <w:widowControl w:val="0"/>
        <w:numPr>
          <w:ilvl w:val="3"/>
          <w:numId w:val="21"/>
        </w:numPr>
        <w:spacing w:before="0" w:after="0"/>
        <w:jc w:val="both"/>
        <w:rPr>
          <w:kern w:val="2"/>
          <w:lang w:val="en-US" w:eastAsia="zh-CN"/>
        </w:rPr>
      </w:pPr>
      <w:r w:rsidRPr="001A6BD8">
        <w:rPr>
          <w:kern w:val="2"/>
          <w:lang w:val="en-US" w:eastAsia="zh-CN"/>
        </w:rPr>
        <w:t>Consider BS type 1-C/1-H/1-O and specify the requirements</w:t>
      </w:r>
    </w:p>
    <w:p w:rsidR="0043233D" w:rsidRPr="001A6BD8" w:rsidRDefault="0043233D" w:rsidP="0043233D">
      <w:pPr>
        <w:widowControl w:val="0"/>
        <w:numPr>
          <w:ilvl w:val="3"/>
          <w:numId w:val="21"/>
        </w:numPr>
        <w:spacing w:before="0" w:after="0"/>
        <w:jc w:val="both"/>
        <w:rPr>
          <w:kern w:val="2"/>
          <w:lang w:val="en-US" w:eastAsia="zh-CN"/>
        </w:rPr>
      </w:pPr>
      <w:r w:rsidRPr="001A6BD8">
        <w:rPr>
          <w:kern w:val="2"/>
          <w:lang w:val="en-US" w:eastAsia="zh-CN"/>
        </w:rPr>
        <w:t>Consider conductive requirements for UE</w:t>
      </w:r>
    </w:p>
    <w:p w:rsidR="0043233D" w:rsidRPr="001A6BD8" w:rsidRDefault="0043233D" w:rsidP="0043233D">
      <w:pPr>
        <w:widowControl w:val="0"/>
        <w:numPr>
          <w:ilvl w:val="2"/>
          <w:numId w:val="21"/>
        </w:numPr>
        <w:spacing w:before="0" w:after="0"/>
        <w:jc w:val="both"/>
        <w:rPr>
          <w:kern w:val="2"/>
          <w:lang w:val="en-US" w:eastAsia="zh-CN"/>
        </w:rPr>
      </w:pPr>
      <w:r w:rsidRPr="001A6BD8">
        <w:rPr>
          <w:kern w:val="2"/>
          <w:lang w:val="en-US" w:eastAsia="zh-CN"/>
        </w:rPr>
        <w:t>Specify RRM core requirements for ATG UE</w:t>
      </w:r>
      <w:r w:rsidRPr="001A6BD8">
        <w:rPr>
          <w:strike/>
          <w:kern w:val="2"/>
          <w:lang w:val="en-US" w:eastAsia="zh-CN"/>
        </w:rPr>
        <w:t xml:space="preserve"> </w:t>
      </w:r>
    </w:p>
    <w:p w:rsidR="0043233D" w:rsidRPr="001A6BD8" w:rsidRDefault="0043233D" w:rsidP="0043233D">
      <w:pPr>
        <w:widowControl w:val="0"/>
        <w:numPr>
          <w:ilvl w:val="3"/>
          <w:numId w:val="21"/>
        </w:numPr>
        <w:spacing w:before="0" w:after="0"/>
        <w:jc w:val="both"/>
        <w:rPr>
          <w:kern w:val="2"/>
          <w:lang w:val="en-US" w:eastAsia="zh-CN"/>
        </w:rPr>
      </w:pPr>
      <w:r w:rsidRPr="001A6BD8">
        <w:rPr>
          <w:kern w:val="2"/>
          <w:lang w:val="en-US" w:eastAsia="zh-CN"/>
        </w:rPr>
        <w:t>Taking into account identified differences between ATG and fully ground based systems</w:t>
      </w:r>
    </w:p>
    <w:p w:rsidR="0043233D" w:rsidRPr="001A6BD8" w:rsidRDefault="0043233D" w:rsidP="0043233D">
      <w:pPr>
        <w:widowControl w:val="0"/>
        <w:numPr>
          <w:ilvl w:val="3"/>
          <w:numId w:val="21"/>
        </w:numPr>
        <w:spacing w:before="0" w:after="0"/>
        <w:jc w:val="both"/>
        <w:rPr>
          <w:kern w:val="2"/>
          <w:lang w:val="en-US" w:eastAsia="zh-CN"/>
        </w:rPr>
      </w:pPr>
      <w:r w:rsidRPr="001A6BD8">
        <w:rPr>
          <w:kern w:val="2"/>
          <w:lang w:val="en-US" w:eastAsia="zh-CN"/>
        </w:rPr>
        <w:t>Considering the different nature of ATG UEs and their view of the ne</w:t>
      </w:r>
      <w:r>
        <w:rPr>
          <w:kern w:val="2"/>
          <w:lang w:val="en-US" w:eastAsia="zh-CN"/>
        </w:rPr>
        <w:t xml:space="preserve">twork, increased cell sizes </w:t>
      </w:r>
      <w:r>
        <w:rPr>
          <w:kern w:val="2"/>
          <w:lang w:val="en-US" w:eastAsia="zh-CN"/>
        </w:rPr>
        <w:lastRenderedPageBreak/>
        <w:t>and</w:t>
      </w:r>
      <w:r>
        <w:rPr>
          <w:rFonts w:hint="eastAsia"/>
          <w:kern w:val="2"/>
          <w:lang w:val="en-US" w:eastAsia="zh-CN"/>
        </w:rPr>
        <w:t xml:space="preserve"> </w:t>
      </w:r>
      <w:r w:rsidRPr="001A6BD8">
        <w:rPr>
          <w:kern w:val="2"/>
          <w:lang w:val="en-US" w:eastAsia="zh-CN"/>
        </w:rPr>
        <w:t>other relevant aspects</w:t>
      </w:r>
    </w:p>
    <w:p w:rsidR="0043233D" w:rsidRPr="001A6BD8" w:rsidRDefault="0043233D" w:rsidP="0043233D">
      <w:pPr>
        <w:widowControl w:val="0"/>
        <w:numPr>
          <w:ilvl w:val="2"/>
          <w:numId w:val="21"/>
        </w:numPr>
        <w:spacing w:before="0" w:after="0"/>
        <w:jc w:val="both"/>
        <w:rPr>
          <w:kern w:val="2"/>
          <w:lang w:val="en-US" w:eastAsia="zh-CN"/>
        </w:rPr>
      </w:pPr>
      <w:r w:rsidRPr="001A6BD8">
        <w:rPr>
          <w:kern w:val="2"/>
          <w:lang w:val="en-US" w:eastAsia="zh-CN"/>
        </w:rPr>
        <w:t>Specify new UE/BS type(s) for ATG network if necessary</w:t>
      </w:r>
    </w:p>
    <w:p w:rsidR="0043233D" w:rsidRPr="0043233D" w:rsidRDefault="0043233D" w:rsidP="0043233D">
      <w:pPr>
        <w:rPr>
          <w:b/>
          <w:bCs/>
          <w:lang w:eastAsia="zh-CN"/>
        </w:rPr>
      </w:pPr>
      <w:r w:rsidRPr="0043233D">
        <w:rPr>
          <w:b/>
          <w:bCs/>
          <w:lang w:eastAsia="zh-CN"/>
        </w:rPr>
        <w:t>The performance part of the work item includes</w:t>
      </w:r>
    </w:p>
    <w:p w:rsidR="0043233D" w:rsidRPr="00C456E4" w:rsidRDefault="0043233D" w:rsidP="0043233D">
      <w:pPr>
        <w:widowControl w:val="0"/>
        <w:numPr>
          <w:ilvl w:val="1"/>
          <w:numId w:val="21"/>
        </w:numPr>
        <w:spacing w:before="0" w:after="0"/>
        <w:jc w:val="both"/>
        <w:rPr>
          <w:kern w:val="2"/>
          <w:lang w:val="en-US" w:eastAsia="zh-CN"/>
        </w:rPr>
      </w:pPr>
      <w:r w:rsidRPr="00C456E4">
        <w:rPr>
          <w:kern w:val="2"/>
          <w:lang w:val="en-US" w:eastAsia="zh-CN"/>
        </w:rPr>
        <w:t>Specify corresponding RRM performance requirements and test cases for ATG UE [RAN4]</w:t>
      </w:r>
    </w:p>
    <w:p w:rsidR="0043233D" w:rsidRPr="00C456E4" w:rsidRDefault="0043233D" w:rsidP="0043233D">
      <w:pPr>
        <w:widowControl w:val="0"/>
        <w:numPr>
          <w:ilvl w:val="1"/>
          <w:numId w:val="21"/>
        </w:numPr>
        <w:spacing w:before="0" w:after="0"/>
        <w:jc w:val="both"/>
        <w:rPr>
          <w:kern w:val="2"/>
          <w:lang w:val="en-US" w:eastAsia="zh-CN"/>
        </w:rPr>
      </w:pPr>
      <w:r w:rsidRPr="00C456E4">
        <w:rPr>
          <w:kern w:val="2"/>
          <w:lang w:val="en-US" w:eastAsia="zh-CN"/>
        </w:rPr>
        <w:t>Specify corresponding demodulation performance requirements for ATG BS [RAN4]</w:t>
      </w:r>
    </w:p>
    <w:p w:rsidR="0043233D" w:rsidRDefault="0043233D" w:rsidP="0043233D">
      <w:pPr>
        <w:widowControl w:val="0"/>
        <w:numPr>
          <w:ilvl w:val="1"/>
          <w:numId w:val="21"/>
        </w:numPr>
        <w:spacing w:before="0" w:after="0"/>
        <w:jc w:val="both"/>
        <w:rPr>
          <w:kern w:val="2"/>
          <w:lang w:val="en-US" w:eastAsia="zh-CN"/>
        </w:rPr>
      </w:pPr>
      <w:r w:rsidRPr="00C456E4">
        <w:rPr>
          <w:kern w:val="2"/>
          <w:lang w:val="en-US" w:eastAsia="zh-CN"/>
        </w:rPr>
        <w:t>Specify corresponding demodulation performance and CSI reporting requirements for ATG UE/BS [RAN4]</w:t>
      </w:r>
    </w:p>
    <w:p w:rsidR="0043233D" w:rsidRPr="000F0F08" w:rsidRDefault="0043233D" w:rsidP="0043233D">
      <w:pPr>
        <w:widowControl w:val="0"/>
        <w:numPr>
          <w:ilvl w:val="1"/>
          <w:numId w:val="21"/>
        </w:numPr>
        <w:spacing w:before="0" w:after="0"/>
        <w:jc w:val="both"/>
        <w:rPr>
          <w:kern w:val="2"/>
          <w:lang w:val="en-US" w:eastAsia="zh-CN"/>
        </w:rPr>
      </w:pPr>
      <w:r w:rsidRPr="000F0F08">
        <w:rPr>
          <w:kern w:val="2"/>
          <w:lang w:val="en-US" w:eastAsia="zh-CN"/>
        </w:rPr>
        <w:t>Specify test procedures for ATG BS conformance testing and conformance requirements [RAN4]</w:t>
      </w:r>
    </w:p>
    <w:p w:rsidR="000B3DFE" w:rsidRPr="00320A6B" w:rsidRDefault="000B3DFE" w:rsidP="000B3DFE">
      <w:pPr>
        <w:pStyle w:val="2"/>
      </w:pPr>
      <w:r w:rsidRPr="00320A6B">
        <w:t>2.</w:t>
      </w:r>
      <w:r>
        <w:t>2</w:t>
      </w:r>
      <w:r w:rsidRPr="00320A6B">
        <w:tab/>
      </w:r>
      <w:r>
        <w:t>Timeline</w:t>
      </w:r>
    </w:p>
    <w:p w:rsidR="001431BD" w:rsidRPr="00C92175" w:rsidRDefault="00FA01C1" w:rsidP="001431BD">
      <w:pPr>
        <w:tabs>
          <w:tab w:val="left" w:pos="2127"/>
        </w:tabs>
        <w:spacing w:after="0"/>
        <w:ind w:left="2126" w:hanging="2126"/>
        <w:jc w:val="both"/>
        <w:outlineLvl w:val="0"/>
        <w:rPr>
          <w:lang w:eastAsia="zh-CN"/>
        </w:rPr>
      </w:pPr>
      <w:r>
        <w:rPr>
          <w:rFonts w:hint="eastAsia"/>
          <w:lang w:eastAsia="zh-CN"/>
        </w:rPr>
        <w:t xml:space="preserve">The </w:t>
      </w:r>
      <w:r w:rsidR="001431BD">
        <w:t xml:space="preserve">work plan for </w:t>
      </w:r>
      <w:r w:rsidR="001431BD" w:rsidRPr="001431BD">
        <w:rPr>
          <w:rFonts w:hint="eastAsia"/>
        </w:rPr>
        <w:t>Air-to-ground network for NR</w:t>
      </w:r>
      <w:r w:rsidR="001431BD">
        <w:rPr>
          <w:rFonts w:hint="eastAsia"/>
          <w:lang w:eastAsia="zh-CN"/>
        </w:rPr>
        <w:t xml:space="preserve"> </w:t>
      </w:r>
      <w:r w:rsidR="001431BD" w:rsidRPr="00C92175">
        <w:t>WI is pro</w:t>
      </w:r>
      <w:r w:rsidR="001431BD">
        <w:t>posed</w:t>
      </w:r>
      <w:r w:rsidRPr="00FA01C1">
        <w:t xml:space="preserve"> </w:t>
      </w:r>
      <w:r>
        <w:rPr>
          <w:rFonts w:hint="eastAsia"/>
          <w:lang w:eastAsia="zh-CN"/>
        </w:rPr>
        <w:t>i</w:t>
      </w:r>
      <w:r>
        <w:t>n table</w:t>
      </w:r>
      <w:r w:rsidRPr="001431BD">
        <w:rPr>
          <w:rFonts w:hint="eastAsia"/>
        </w:rPr>
        <w:t>1</w:t>
      </w:r>
      <w:r>
        <w:rPr>
          <w:rFonts w:hint="eastAsia"/>
          <w:lang w:eastAsia="zh-CN"/>
        </w:rPr>
        <w:t>,</w:t>
      </w:r>
    </w:p>
    <w:p w:rsidR="000B3DFE" w:rsidRPr="006E4365" w:rsidRDefault="001431BD" w:rsidP="000B3DFE">
      <w:pPr>
        <w:jc w:val="center"/>
        <w:rPr>
          <w:b/>
          <w:lang w:eastAsia="zh-CN"/>
        </w:rPr>
      </w:pPr>
      <w:r>
        <w:rPr>
          <w:b/>
        </w:rPr>
        <w:t xml:space="preserve">Table </w:t>
      </w:r>
      <w:r>
        <w:rPr>
          <w:rFonts w:hint="eastAsia"/>
          <w:b/>
          <w:lang w:eastAsia="zh-CN"/>
        </w:rPr>
        <w:t>1</w:t>
      </w:r>
      <w:r w:rsidR="00FA01C1">
        <w:rPr>
          <w:b/>
        </w:rPr>
        <w:t xml:space="preserve">: </w:t>
      </w:r>
      <w:r w:rsidR="00FA01C1">
        <w:rPr>
          <w:rFonts w:hint="eastAsia"/>
          <w:b/>
          <w:lang w:eastAsia="zh-CN"/>
        </w:rPr>
        <w:t>Work plan</w:t>
      </w:r>
      <w:r w:rsidR="00FA01C1">
        <w:rPr>
          <w:b/>
        </w:rPr>
        <w:t xml:space="preserve"> for </w:t>
      </w:r>
      <w:r w:rsidR="00FA01C1">
        <w:rPr>
          <w:rFonts w:hint="eastAsia"/>
          <w:b/>
          <w:lang w:eastAsia="zh-CN"/>
        </w:rPr>
        <w:t>ATG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8"/>
        <w:gridCol w:w="928"/>
        <w:gridCol w:w="720"/>
        <w:gridCol w:w="7100"/>
      </w:tblGrid>
      <w:tr w:rsidR="007672B6" w:rsidRPr="00B12A95" w:rsidTr="00E84A55">
        <w:trPr>
          <w:trHeight w:val="500"/>
        </w:trPr>
        <w:tc>
          <w:tcPr>
            <w:tcW w:w="1028" w:type="dxa"/>
            <w:tcBorders>
              <w:bottom w:val="single" w:sz="4" w:space="0" w:color="auto"/>
            </w:tcBorders>
            <w:shd w:val="clear" w:color="auto" w:fill="auto"/>
          </w:tcPr>
          <w:p w:rsidR="007672B6" w:rsidRPr="00B12A95" w:rsidRDefault="007672B6" w:rsidP="00E84A55">
            <w:pPr>
              <w:spacing w:before="60" w:after="60"/>
              <w:jc w:val="center"/>
              <w:rPr>
                <w:b/>
              </w:rPr>
            </w:pPr>
            <w:r w:rsidRPr="00B12A95">
              <w:rPr>
                <w:b/>
              </w:rPr>
              <w:t>WG</w:t>
            </w:r>
          </w:p>
        </w:tc>
        <w:tc>
          <w:tcPr>
            <w:tcW w:w="928" w:type="dxa"/>
            <w:tcBorders>
              <w:bottom w:val="single" w:sz="4" w:space="0" w:color="auto"/>
            </w:tcBorders>
            <w:shd w:val="clear" w:color="auto" w:fill="auto"/>
          </w:tcPr>
          <w:p w:rsidR="007672B6" w:rsidRPr="00B12A95" w:rsidRDefault="007672B6" w:rsidP="00E84A55">
            <w:pPr>
              <w:spacing w:before="60" w:after="60"/>
              <w:jc w:val="center"/>
              <w:rPr>
                <w:b/>
              </w:rPr>
            </w:pPr>
            <w:r w:rsidRPr="00B12A95">
              <w:rPr>
                <w:b/>
              </w:rPr>
              <w:t>Meeting Number</w:t>
            </w:r>
          </w:p>
        </w:tc>
        <w:tc>
          <w:tcPr>
            <w:tcW w:w="720" w:type="dxa"/>
            <w:tcBorders>
              <w:bottom w:val="single" w:sz="4" w:space="0" w:color="auto"/>
            </w:tcBorders>
            <w:shd w:val="clear" w:color="auto" w:fill="auto"/>
          </w:tcPr>
          <w:p w:rsidR="007672B6" w:rsidRPr="00B12A95" w:rsidRDefault="007672B6" w:rsidP="00E84A55">
            <w:pPr>
              <w:spacing w:before="60" w:after="60"/>
              <w:jc w:val="center"/>
              <w:rPr>
                <w:b/>
              </w:rPr>
            </w:pPr>
            <w:r w:rsidRPr="00B12A95">
              <w:rPr>
                <w:b/>
              </w:rPr>
              <w:t>TU</w:t>
            </w:r>
          </w:p>
        </w:tc>
        <w:tc>
          <w:tcPr>
            <w:tcW w:w="7100" w:type="dxa"/>
            <w:tcBorders>
              <w:bottom w:val="single" w:sz="4" w:space="0" w:color="auto"/>
            </w:tcBorders>
            <w:shd w:val="clear" w:color="auto" w:fill="auto"/>
          </w:tcPr>
          <w:p w:rsidR="007672B6" w:rsidRPr="00B12A95" w:rsidRDefault="007672B6" w:rsidP="00E84A55">
            <w:pPr>
              <w:spacing w:before="60" w:after="60"/>
              <w:jc w:val="center"/>
              <w:rPr>
                <w:b/>
              </w:rPr>
            </w:pPr>
            <w:r w:rsidRPr="00B12A95">
              <w:rPr>
                <w:b/>
              </w:rPr>
              <w:t>Task</w:t>
            </w:r>
          </w:p>
        </w:tc>
      </w:tr>
      <w:tr w:rsidR="008B5385" w:rsidRPr="00B12A95" w:rsidTr="008B5385">
        <w:trPr>
          <w:trHeight w:val="384"/>
        </w:trPr>
        <w:tc>
          <w:tcPr>
            <w:tcW w:w="1028" w:type="dxa"/>
            <w:vMerge w:val="restart"/>
            <w:shd w:val="clear" w:color="auto" w:fill="CCFFFF"/>
          </w:tcPr>
          <w:p w:rsidR="008B5385" w:rsidRPr="00B12A95" w:rsidRDefault="008B5385" w:rsidP="00E84A55">
            <w:pPr>
              <w:spacing w:before="60" w:after="60"/>
            </w:pPr>
            <w:r w:rsidRPr="00B12A95">
              <w:t>RAN4</w:t>
            </w:r>
          </w:p>
        </w:tc>
        <w:tc>
          <w:tcPr>
            <w:tcW w:w="928" w:type="dxa"/>
            <w:vMerge w:val="restart"/>
            <w:shd w:val="clear" w:color="auto" w:fill="CCFFFF"/>
          </w:tcPr>
          <w:p w:rsidR="008B5385" w:rsidRPr="00B12A95" w:rsidRDefault="008B5385" w:rsidP="00E84A55">
            <w:pPr>
              <w:spacing w:before="60" w:after="60"/>
            </w:pPr>
            <w:r w:rsidRPr="00B12A95">
              <w:t>#104</w:t>
            </w:r>
          </w:p>
        </w:tc>
        <w:tc>
          <w:tcPr>
            <w:tcW w:w="720" w:type="dxa"/>
            <w:shd w:val="clear" w:color="auto" w:fill="CCFFFF"/>
          </w:tcPr>
          <w:p w:rsidR="00CF7AC1" w:rsidRDefault="00CF7AC1" w:rsidP="00E84A55">
            <w:pPr>
              <w:spacing w:before="60" w:after="60"/>
              <w:jc w:val="center"/>
              <w:rPr>
                <w:lang w:eastAsia="zh-CN"/>
              </w:rPr>
            </w:pPr>
            <w:r>
              <w:rPr>
                <w:lang w:eastAsia="zh-CN"/>
              </w:rPr>
              <w:t>C</w:t>
            </w:r>
            <w:r>
              <w:rPr>
                <w:rFonts w:hint="eastAsia"/>
                <w:lang w:eastAsia="zh-CN"/>
              </w:rPr>
              <w:t>ore RF</w:t>
            </w:r>
          </w:p>
          <w:p w:rsidR="008B5385" w:rsidRPr="00B12A95" w:rsidRDefault="00F81CC6" w:rsidP="00E84A55">
            <w:pPr>
              <w:spacing w:before="60" w:after="60"/>
              <w:jc w:val="center"/>
              <w:rPr>
                <w:lang w:eastAsia="zh-CN"/>
              </w:rPr>
            </w:pPr>
            <w:r>
              <w:rPr>
                <w:rFonts w:hint="eastAsia"/>
                <w:lang w:eastAsia="zh-CN"/>
              </w:rPr>
              <w:t>0,5</w:t>
            </w:r>
          </w:p>
        </w:tc>
        <w:tc>
          <w:tcPr>
            <w:tcW w:w="7100" w:type="dxa"/>
            <w:shd w:val="clear" w:color="auto" w:fill="CCFFFF"/>
          </w:tcPr>
          <w:p w:rsidR="00297474" w:rsidRPr="00297474" w:rsidRDefault="00297474" w:rsidP="00297474">
            <w:pPr>
              <w:widowControl w:val="0"/>
              <w:numPr>
                <w:ilvl w:val="0"/>
                <w:numId w:val="14"/>
              </w:numPr>
              <w:spacing w:before="0" w:after="0"/>
              <w:jc w:val="both"/>
              <w:rPr>
                <w:rFonts w:eastAsia="MS Mincho"/>
              </w:rPr>
            </w:pPr>
            <w:r w:rsidRPr="00297474">
              <w:rPr>
                <w:rFonts w:eastAsia="MS Mincho"/>
              </w:rPr>
              <w:t>Agreement on TR</w:t>
            </w:r>
            <w:r>
              <w:rPr>
                <w:rFonts w:eastAsiaTheme="minorEastAsia" w:hint="eastAsia"/>
                <w:lang w:eastAsia="zh-CN"/>
              </w:rPr>
              <w:t xml:space="preserve"> 38.876</w:t>
            </w:r>
            <w:r w:rsidRPr="00297474">
              <w:rPr>
                <w:rFonts w:eastAsia="MS Mincho"/>
              </w:rPr>
              <w:t xml:space="preserve"> skeleton.</w:t>
            </w:r>
          </w:p>
          <w:p w:rsidR="00297474" w:rsidRPr="00297474" w:rsidRDefault="00297474" w:rsidP="00297474">
            <w:pPr>
              <w:widowControl w:val="0"/>
              <w:numPr>
                <w:ilvl w:val="0"/>
                <w:numId w:val="14"/>
              </w:numPr>
              <w:spacing w:before="0" w:after="0"/>
              <w:jc w:val="both"/>
              <w:rPr>
                <w:rFonts w:eastAsia="MS Mincho"/>
              </w:rPr>
            </w:pPr>
            <w:r w:rsidRPr="00297474">
              <w:rPr>
                <w:rFonts w:eastAsia="MS Mincho"/>
              </w:rPr>
              <w:t xml:space="preserve">Agreement on </w:t>
            </w:r>
            <w:r>
              <w:rPr>
                <w:rFonts w:eastAsiaTheme="minorEastAsia" w:hint="eastAsia"/>
                <w:lang w:eastAsia="zh-CN"/>
              </w:rPr>
              <w:t>ATG work plan</w:t>
            </w:r>
            <w:r w:rsidRPr="00297474">
              <w:rPr>
                <w:rFonts w:eastAsia="MS Mincho"/>
              </w:rPr>
              <w:t>.</w:t>
            </w:r>
          </w:p>
          <w:p w:rsidR="00297474" w:rsidRPr="00297474" w:rsidRDefault="00297474" w:rsidP="00297474">
            <w:pPr>
              <w:widowControl w:val="0"/>
              <w:numPr>
                <w:ilvl w:val="0"/>
                <w:numId w:val="14"/>
              </w:numPr>
              <w:spacing w:before="0" w:after="0"/>
              <w:jc w:val="both"/>
              <w:rPr>
                <w:rFonts w:eastAsia="MS Mincho"/>
              </w:rPr>
            </w:pPr>
            <w:r w:rsidRPr="00297474">
              <w:rPr>
                <w:rFonts w:eastAsia="MS Mincho" w:hint="eastAsia"/>
              </w:rPr>
              <w:t>D</w:t>
            </w:r>
            <w:r w:rsidRPr="00297474">
              <w:rPr>
                <w:rFonts w:eastAsia="MS Mincho"/>
              </w:rPr>
              <w:t xml:space="preserve">iscussion on the </w:t>
            </w:r>
            <w:r>
              <w:rPr>
                <w:rFonts w:eastAsia="MS Mincho"/>
              </w:rPr>
              <w:t>ex</w:t>
            </w:r>
            <w:r>
              <w:rPr>
                <w:rFonts w:eastAsiaTheme="minorEastAsia" w:hint="eastAsia"/>
                <w:lang w:eastAsia="zh-CN"/>
              </w:rPr>
              <w:t>ample</w:t>
            </w:r>
            <w:r w:rsidRPr="00297474">
              <w:rPr>
                <w:rFonts w:eastAsia="MS Mincho"/>
              </w:rPr>
              <w:t xml:space="preserve"> bands relevant for </w:t>
            </w:r>
            <w:r w:rsidRPr="00297474">
              <w:rPr>
                <w:rFonts w:eastAsia="MS Mincho" w:hint="eastAsia"/>
              </w:rPr>
              <w:t>ATG</w:t>
            </w:r>
          </w:p>
          <w:p w:rsidR="00297474" w:rsidRPr="00297474" w:rsidRDefault="00297474" w:rsidP="00297474">
            <w:pPr>
              <w:widowControl w:val="0"/>
              <w:numPr>
                <w:ilvl w:val="0"/>
                <w:numId w:val="14"/>
              </w:numPr>
              <w:spacing w:before="0" w:after="0"/>
              <w:jc w:val="both"/>
              <w:rPr>
                <w:rFonts w:eastAsia="MS Mincho"/>
              </w:rPr>
            </w:pPr>
            <w:r w:rsidRPr="00297474">
              <w:rPr>
                <w:rFonts w:eastAsia="MS Mincho"/>
              </w:rPr>
              <w:t xml:space="preserve">Initial discussion on </w:t>
            </w:r>
            <w:r>
              <w:rPr>
                <w:rFonts w:eastAsiaTheme="minorEastAsia" w:hint="eastAsia"/>
                <w:lang w:eastAsia="zh-CN"/>
              </w:rPr>
              <w:t xml:space="preserve">ATG BS and ATG CPE RF core requirements </w:t>
            </w:r>
            <w:r w:rsidRPr="00297474">
              <w:rPr>
                <w:rFonts w:eastAsia="MS Mincho"/>
              </w:rPr>
              <w:t xml:space="preserve">for </w:t>
            </w:r>
            <w:r>
              <w:rPr>
                <w:rFonts w:eastAsiaTheme="minorEastAsia" w:hint="eastAsia"/>
                <w:lang w:eastAsia="zh-CN"/>
              </w:rPr>
              <w:t>ATG</w:t>
            </w:r>
          </w:p>
          <w:p w:rsidR="008B5385" w:rsidRPr="00B12A95" w:rsidRDefault="00297474" w:rsidP="001B7C09">
            <w:pPr>
              <w:widowControl w:val="0"/>
              <w:numPr>
                <w:ilvl w:val="0"/>
                <w:numId w:val="14"/>
              </w:numPr>
              <w:spacing w:before="0" w:after="0"/>
              <w:jc w:val="both"/>
              <w:rPr>
                <w:rFonts w:eastAsia="MS Mincho"/>
              </w:rPr>
            </w:pPr>
            <w:r>
              <w:rPr>
                <w:rFonts w:hint="eastAsia"/>
                <w:kern w:val="2"/>
                <w:lang w:val="en-US" w:eastAsia="zh-CN"/>
              </w:rPr>
              <w:t xml:space="preserve">Initial discussion how to </w:t>
            </w:r>
            <w:r w:rsidRPr="001A6BD8">
              <w:rPr>
                <w:kern w:val="2"/>
                <w:lang w:val="en-US" w:eastAsia="zh-CN"/>
              </w:rPr>
              <w:t>Perform FR1 co-existence evaluation for ATG network</w:t>
            </w:r>
          </w:p>
        </w:tc>
      </w:tr>
      <w:tr w:rsidR="008B5385" w:rsidRPr="00B12A95" w:rsidTr="00E84A55">
        <w:trPr>
          <w:trHeight w:val="383"/>
        </w:trPr>
        <w:tc>
          <w:tcPr>
            <w:tcW w:w="1028" w:type="dxa"/>
            <w:vMerge/>
            <w:shd w:val="clear" w:color="auto" w:fill="CCFFFF"/>
          </w:tcPr>
          <w:p w:rsidR="008B5385" w:rsidRPr="00B12A95" w:rsidRDefault="008B5385" w:rsidP="00E84A55">
            <w:pPr>
              <w:spacing w:before="60" w:after="60"/>
            </w:pPr>
          </w:p>
        </w:tc>
        <w:tc>
          <w:tcPr>
            <w:tcW w:w="928" w:type="dxa"/>
            <w:vMerge/>
            <w:shd w:val="clear" w:color="auto" w:fill="CCFFFF"/>
          </w:tcPr>
          <w:p w:rsidR="008B5385" w:rsidRPr="00B12A95" w:rsidRDefault="008B5385" w:rsidP="00E84A55">
            <w:pPr>
              <w:spacing w:before="60" w:after="60"/>
            </w:pPr>
          </w:p>
        </w:tc>
        <w:tc>
          <w:tcPr>
            <w:tcW w:w="720" w:type="dxa"/>
            <w:shd w:val="clear" w:color="auto" w:fill="CCFFFF"/>
          </w:tcPr>
          <w:p w:rsidR="00CF7AC1" w:rsidRDefault="00CF7AC1" w:rsidP="00E84A55">
            <w:pPr>
              <w:spacing w:before="60" w:after="60"/>
              <w:jc w:val="center"/>
              <w:rPr>
                <w:lang w:eastAsia="zh-CN"/>
              </w:rPr>
            </w:pPr>
            <w:r>
              <w:rPr>
                <w:rFonts w:hint="eastAsia"/>
                <w:lang w:eastAsia="zh-CN"/>
              </w:rPr>
              <w:t>Core RD</w:t>
            </w:r>
          </w:p>
          <w:p w:rsidR="008B5385" w:rsidRPr="00B12A95" w:rsidRDefault="00F81CC6" w:rsidP="00E84A55">
            <w:pPr>
              <w:spacing w:before="60" w:after="60"/>
              <w:jc w:val="center"/>
              <w:rPr>
                <w:lang w:eastAsia="zh-CN"/>
              </w:rPr>
            </w:pPr>
            <w:r>
              <w:rPr>
                <w:rFonts w:hint="eastAsia"/>
                <w:lang w:eastAsia="zh-CN"/>
              </w:rPr>
              <w:t>0.5</w:t>
            </w:r>
          </w:p>
        </w:tc>
        <w:tc>
          <w:tcPr>
            <w:tcW w:w="7100" w:type="dxa"/>
            <w:shd w:val="clear" w:color="auto" w:fill="CCFFFF"/>
          </w:tcPr>
          <w:p w:rsidR="004E4123" w:rsidRPr="004E4123" w:rsidRDefault="004E4123" w:rsidP="004E4123">
            <w:pPr>
              <w:widowControl w:val="0"/>
              <w:numPr>
                <w:ilvl w:val="0"/>
                <w:numId w:val="14"/>
              </w:numPr>
              <w:spacing w:before="0" w:after="0"/>
              <w:jc w:val="both"/>
              <w:rPr>
                <w:rFonts w:ascii="Times" w:eastAsiaTheme="minorEastAsia" w:hAnsi="Times"/>
                <w:szCs w:val="24"/>
                <w:lang w:eastAsia="zh-CN"/>
              </w:rPr>
            </w:pPr>
            <w:r w:rsidRPr="004E4123">
              <w:rPr>
                <w:rFonts w:ascii="Times" w:eastAsiaTheme="minorEastAsia" w:hAnsi="Times"/>
                <w:szCs w:val="24"/>
                <w:lang w:eastAsia="zh-CN"/>
              </w:rPr>
              <w:t>Start the discussion on the RRM core requirements for ATG;</w:t>
            </w:r>
          </w:p>
          <w:p w:rsidR="008B5385" w:rsidRPr="004E4123" w:rsidRDefault="004E4123" w:rsidP="004E4123">
            <w:pPr>
              <w:widowControl w:val="0"/>
              <w:numPr>
                <w:ilvl w:val="1"/>
                <w:numId w:val="14"/>
              </w:numPr>
              <w:spacing w:before="0" w:after="0"/>
              <w:jc w:val="both"/>
              <w:rPr>
                <w:rFonts w:ascii="Times" w:eastAsiaTheme="minorEastAsia" w:hAnsi="Times"/>
                <w:szCs w:val="24"/>
                <w:lang w:eastAsia="zh-CN"/>
              </w:rPr>
            </w:pPr>
            <w:r w:rsidRPr="004E4123">
              <w:rPr>
                <w:rFonts w:ascii="Times" w:eastAsiaTheme="minorEastAsia" w:hAnsi="Times"/>
                <w:szCs w:val="24"/>
                <w:lang w:eastAsia="zh-CN"/>
              </w:rPr>
              <w:t>Identify the differences between ATG and fully ground based systems</w:t>
            </w:r>
          </w:p>
        </w:tc>
      </w:tr>
      <w:tr w:rsidR="00F81CC6" w:rsidRPr="00B12A95" w:rsidTr="00F81CC6">
        <w:trPr>
          <w:trHeight w:val="1151"/>
        </w:trPr>
        <w:tc>
          <w:tcPr>
            <w:tcW w:w="1028" w:type="dxa"/>
            <w:vMerge w:val="restart"/>
            <w:shd w:val="clear" w:color="auto" w:fill="CCFFFF"/>
          </w:tcPr>
          <w:p w:rsidR="00F81CC6" w:rsidRPr="00B12A95" w:rsidRDefault="00F81CC6" w:rsidP="00E84A55">
            <w:pPr>
              <w:spacing w:before="60" w:after="60"/>
            </w:pPr>
            <w:r w:rsidRPr="00B12A95">
              <w:t>RAN4</w:t>
            </w:r>
          </w:p>
        </w:tc>
        <w:tc>
          <w:tcPr>
            <w:tcW w:w="928" w:type="dxa"/>
            <w:vMerge w:val="restart"/>
            <w:shd w:val="clear" w:color="auto" w:fill="CCFFFF"/>
          </w:tcPr>
          <w:p w:rsidR="00F81CC6" w:rsidRPr="00B12A95" w:rsidRDefault="00F81CC6" w:rsidP="00E84A55">
            <w:pPr>
              <w:spacing w:before="60" w:after="60"/>
            </w:pPr>
            <w:r w:rsidRPr="00B12A95">
              <w:t>#104bis</w:t>
            </w:r>
          </w:p>
        </w:tc>
        <w:tc>
          <w:tcPr>
            <w:tcW w:w="720" w:type="dxa"/>
            <w:shd w:val="clear" w:color="auto" w:fill="CCFFFF"/>
          </w:tcPr>
          <w:p w:rsidR="00CF7AC1" w:rsidRDefault="00CF7AC1" w:rsidP="00CF7AC1">
            <w:pPr>
              <w:spacing w:before="60" w:after="60"/>
              <w:jc w:val="center"/>
              <w:rPr>
                <w:lang w:eastAsia="zh-CN"/>
              </w:rPr>
            </w:pPr>
            <w:r>
              <w:rPr>
                <w:lang w:eastAsia="zh-CN"/>
              </w:rPr>
              <w:t>C</w:t>
            </w:r>
            <w:r>
              <w:rPr>
                <w:rFonts w:hint="eastAsia"/>
                <w:lang w:eastAsia="zh-CN"/>
              </w:rPr>
              <w:t>ore RF</w:t>
            </w:r>
          </w:p>
          <w:p w:rsidR="00F81CC6" w:rsidRPr="00B12A95" w:rsidRDefault="00F81CC6" w:rsidP="00E84A55">
            <w:pPr>
              <w:spacing w:before="60" w:after="60"/>
              <w:jc w:val="center"/>
              <w:rPr>
                <w:lang w:eastAsia="zh-CN"/>
              </w:rPr>
            </w:pPr>
            <w:r>
              <w:rPr>
                <w:rFonts w:hint="eastAsia"/>
                <w:lang w:eastAsia="zh-CN"/>
              </w:rPr>
              <w:t>1</w:t>
            </w:r>
          </w:p>
        </w:tc>
        <w:tc>
          <w:tcPr>
            <w:tcW w:w="7100" w:type="dxa"/>
            <w:shd w:val="clear" w:color="auto" w:fill="CCFFFF"/>
          </w:tcPr>
          <w:p w:rsidR="00547A1E" w:rsidRPr="00547A1E" w:rsidRDefault="00547A1E" w:rsidP="00547A1E">
            <w:pPr>
              <w:widowControl w:val="0"/>
              <w:numPr>
                <w:ilvl w:val="0"/>
                <w:numId w:val="14"/>
              </w:numPr>
              <w:spacing w:before="0" w:after="0"/>
              <w:jc w:val="both"/>
              <w:rPr>
                <w:kern w:val="2"/>
                <w:lang w:val="en-US" w:eastAsia="zh-CN"/>
              </w:rPr>
            </w:pPr>
            <w:r>
              <w:rPr>
                <w:rFonts w:hint="eastAsia"/>
                <w:kern w:val="2"/>
                <w:lang w:val="en-US" w:eastAsia="zh-CN"/>
              </w:rPr>
              <w:t xml:space="preserve">Define the ATG </w:t>
            </w:r>
            <w:r w:rsidRPr="00547A1E">
              <w:rPr>
                <w:rFonts w:hint="eastAsia"/>
                <w:kern w:val="2"/>
                <w:lang w:val="en-US" w:eastAsia="zh-CN"/>
              </w:rPr>
              <w:t>band</w:t>
            </w:r>
            <w:r>
              <w:rPr>
                <w:rFonts w:hint="eastAsia"/>
                <w:kern w:val="2"/>
                <w:lang w:val="en-US" w:eastAsia="zh-CN"/>
              </w:rPr>
              <w:t>s</w:t>
            </w:r>
            <w:r w:rsidR="00B32190">
              <w:rPr>
                <w:rFonts w:hint="eastAsia"/>
                <w:kern w:val="2"/>
                <w:lang w:val="en-US" w:eastAsia="zh-CN"/>
              </w:rPr>
              <w:t xml:space="preserve"> and </w:t>
            </w:r>
            <w:r w:rsidRPr="00547A1E">
              <w:rPr>
                <w:rFonts w:hint="eastAsia"/>
                <w:kern w:val="2"/>
                <w:lang w:val="en-US" w:eastAsia="zh-CN"/>
              </w:rPr>
              <w:t>the simulation frequency band</w:t>
            </w:r>
          </w:p>
          <w:p w:rsidR="00547A1E" w:rsidRPr="00451427" w:rsidRDefault="00547A1E" w:rsidP="00547A1E">
            <w:pPr>
              <w:widowControl w:val="0"/>
              <w:numPr>
                <w:ilvl w:val="0"/>
                <w:numId w:val="14"/>
              </w:numPr>
              <w:spacing w:before="0" w:after="0"/>
              <w:jc w:val="both"/>
              <w:rPr>
                <w:kern w:val="2"/>
                <w:lang w:val="en-US" w:eastAsia="zh-CN"/>
              </w:rPr>
            </w:pPr>
            <w:r w:rsidRPr="00451427">
              <w:rPr>
                <w:rFonts w:hint="eastAsia"/>
                <w:kern w:val="2"/>
                <w:lang w:val="en-US" w:eastAsia="zh-CN"/>
              </w:rPr>
              <w:t xml:space="preserve">Focus on </w:t>
            </w:r>
            <w:r>
              <w:rPr>
                <w:rFonts w:hint="eastAsia"/>
                <w:kern w:val="2"/>
                <w:lang w:val="en-US" w:eastAsia="zh-CN"/>
              </w:rPr>
              <w:t xml:space="preserve">ATG </w:t>
            </w:r>
            <w:r w:rsidRPr="001A6BD8">
              <w:rPr>
                <w:kern w:val="2"/>
                <w:lang w:val="en-US" w:eastAsia="zh-CN"/>
              </w:rPr>
              <w:t>co-existence</w:t>
            </w:r>
            <w:r w:rsidRPr="00451427">
              <w:rPr>
                <w:rFonts w:hint="eastAsia"/>
                <w:kern w:val="2"/>
                <w:lang w:val="en-US" w:eastAsia="zh-CN"/>
              </w:rPr>
              <w:t xml:space="preserve"> simulation parameters and scenarios</w:t>
            </w:r>
          </w:p>
          <w:p w:rsidR="00F81CC6" w:rsidRPr="00547A1E" w:rsidRDefault="00547A1E" w:rsidP="00F27BDF">
            <w:pPr>
              <w:widowControl w:val="0"/>
              <w:numPr>
                <w:ilvl w:val="0"/>
                <w:numId w:val="14"/>
              </w:numPr>
              <w:spacing w:before="0" w:after="0"/>
              <w:jc w:val="both"/>
              <w:rPr>
                <w:rFonts w:eastAsiaTheme="minorEastAsia"/>
                <w:lang w:eastAsia="zh-CN"/>
              </w:rPr>
            </w:pPr>
            <w:r w:rsidRPr="00F27BDF">
              <w:rPr>
                <w:rFonts w:hint="eastAsia"/>
                <w:kern w:val="2"/>
                <w:lang w:val="en-US" w:eastAsia="zh-CN"/>
              </w:rPr>
              <w:t xml:space="preserve">Discussion </w:t>
            </w:r>
            <w:r w:rsidRPr="00F27BDF">
              <w:rPr>
                <w:kern w:val="2"/>
                <w:lang w:val="en-US" w:eastAsia="zh-CN"/>
              </w:rPr>
              <w:t>key characteristics where it is necessary to differentiate ATG ground-based BS and UEs from conventional ground based BS and UEs</w:t>
            </w:r>
          </w:p>
        </w:tc>
      </w:tr>
      <w:tr w:rsidR="00F81CC6" w:rsidRPr="00B12A95" w:rsidTr="00E84A55">
        <w:trPr>
          <w:trHeight w:val="1151"/>
        </w:trPr>
        <w:tc>
          <w:tcPr>
            <w:tcW w:w="1028" w:type="dxa"/>
            <w:vMerge/>
            <w:shd w:val="clear" w:color="auto" w:fill="CCFFFF"/>
          </w:tcPr>
          <w:p w:rsidR="00F81CC6" w:rsidRPr="00B12A95" w:rsidRDefault="00F81CC6" w:rsidP="00E84A55">
            <w:pPr>
              <w:spacing w:before="60" w:after="60"/>
            </w:pPr>
          </w:p>
        </w:tc>
        <w:tc>
          <w:tcPr>
            <w:tcW w:w="928" w:type="dxa"/>
            <w:vMerge/>
            <w:shd w:val="clear" w:color="auto" w:fill="CCFFFF"/>
          </w:tcPr>
          <w:p w:rsidR="00F81CC6" w:rsidRPr="00B12A95" w:rsidRDefault="00F81CC6" w:rsidP="00E84A55">
            <w:pPr>
              <w:spacing w:before="60" w:after="60"/>
            </w:pPr>
          </w:p>
        </w:tc>
        <w:tc>
          <w:tcPr>
            <w:tcW w:w="720" w:type="dxa"/>
            <w:shd w:val="clear" w:color="auto" w:fill="CCFFFF"/>
          </w:tcPr>
          <w:p w:rsidR="00CF7AC1" w:rsidRDefault="00CF7AC1" w:rsidP="00CF7AC1">
            <w:pPr>
              <w:spacing w:before="60" w:after="60"/>
              <w:jc w:val="center"/>
              <w:rPr>
                <w:lang w:eastAsia="zh-CN"/>
              </w:rPr>
            </w:pPr>
            <w:r>
              <w:rPr>
                <w:rFonts w:hint="eastAsia"/>
                <w:lang w:eastAsia="zh-CN"/>
              </w:rPr>
              <w:t>Core RD</w:t>
            </w:r>
          </w:p>
          <w:p w:rsidR="00F81CC6" w:rsidRPr="00B12A95" w:rsidRDefault="00F81CC6" w:rsidP="00E84A55">
            <w:pPr>
              <w:spacing w:before="60" w:after="60"/>
              <w:jc w:val="center"/>
              <w:rPr>
                <w:lang w:eastAsia="zh-CN"/>
              </w:rPr>
            </w:pPr>
            <w:r>
              <w:rPr>
                <w:rFonts w:hint="eastAsia"/>
                <w:lang w:eastAsia="zh-CN"/>
              </w:rPr>
              <w:t>0.5</w:t>
            </w:r>
          </w:p>
        </w:tc>
        <w:tc>
          <w:tcPr>
            <w:tcW w:w="7100" w:type="dxa"/>
            <w:shd w:val="clear" w:color="auto" w:fill="CCFFFF"/>
          </w:tcPr>
          <w:p w:rsidR="004E4123" w:rsidRPr="004E4123" w:rsidRDefault="004E4123" w:rsidP="004E4123">
            <w:pPr>
              <w:widowControl w:val="0"/>
              <w:numPr>
                <w:ilvl w:val="0"/>
                <w:numId w:val="14"/>
              </w:numPr>
              <w:spacing w:before="0" w:after="0"/>
              <w:jc w:val="both"/>
              <w:rPr>
                <w:rFonts w:ascii="Times" w:eastAsiaTheme="minorEastAsia" w:hAnsi="Times"/>
                <w:szCs w:val="24"/>
                <w:lang w:eastAsia="zh-CN"/>
              </w:rPr>
            </w:pPr>
            <w:r w:rsidRPr="004E4123">
              <w:rPr>
                <w:rFonts w:ascii="Times" w:eastAsiaTheme="minorEastAsia" w:hAnsi="Times"/>
                <w:szCs w:val="24"/>
                <w:lang w:eastAsia="zh-CN"/>
              </w:rPr>
              <w:t>Further discuss the RRM core requirements for ATG</w:t>
            </w:r>
          </w:p>
          <w:p w:rsidR="00F81CC6" w:rsidRPr="00B12A95" w:rsidRDefault="004E4123" w:rsidP="004E4123">
            <w:pPr>
              <w:widowControl w:val="0"/>
              <w:numPr>
                <w:ilvl w:val="1"/>
                <w:numId w:val="14"/>
              </w:numPr>
              <w:spacing w:before="0" w:after="0"/>
              <w:jc w:val="both"/>
              <w:rPr>
                <w:rFonts w:ascii="Times" w:eastAsiaTheme="minorEastAsia" w:hAnsi="Times"/>
                <w:szCs w:val="24"/>
                <w:lang w:eastAsia="zh-CN"/>
              </w:rPr>
            </w:pPr>
            <w:r w:rsidRPr="004E4123">
              <w:rPr>
                <w:rFonts w:ascii="Times" w:eastAsiaTheme="minorEastAsia" w:hAnsi="Times"/>
                <w:szCs w:val="24"/>
                <w:lang w:eastAsia="zh-CN"/>
              </w:rPr>
              <w:t>Identify and discuss the requirements which different from ground-based systems</w:t>
            </w:r>
          </w:p>
        </w:tc>
      </w:tr>
      <w:tr w:rsidR="00F81CC6" w:rsidRPr="00B12A95" w:rsidTr="009B2D55">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F81CC6" w:rsidRPr="00B12A95" w:rsidRDefault="00F81CC6" w:rsidP="00E84A55">
            <w:pPr>
              <w:spacing w:before="60" w:after="60"/>
            </w:pPr>
            <w:r w:rsidRPr="00B12A95">
              <w:t>RAN4</w:t>
            </w:r>
          </w:p>
        </w:tc>
        <w:tc>
          <w:tcPr>
            <w:tcW w:w="928" w:type="dxa"/>
            <w:vMerge w:val="restart"/>
            <w:tcBorders>
              <w:top w:val="single" w:sz="4" w:space="0" w:color="auto"/>
              <w:left w:val="single" w:sz="4" w:space="0" w:color="auto"/>
              <w:right w:val="single" w:sz="4" w:space="0" w:color="auto"/>
            </w:tcBorders>
            <w:shd w:val="clear" w:color="auto" w:fill="CCFFFF"/>
          </w:tcPr>
          <w:p w:rsidR="00F81CC6" w:rsidRPr="00B12A95" w:rsidRDefault="00F81CC6" w:rsidP="00E84A55">
            <w:pPr>
              <w:spacing w:before="60" w:after="60"/>
            </w:pPr>
            <w:r w:rsidRPr="00B12A95">
              <w:t>#105</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lang w:eastAsia="zh-CN"/>
              </w:rPr>
              <w:t>C</w:t>
            </w:r>
            <w:r>
              <w:rPr>
                <w:rFonts w:hint="eastAsia"/>
                <w:lang w:eastAsia="zh-CN"/>
              </w:rPr>
              <w:t>ore RF</w:t>
            </w:r>
          </w:p>
          <w:p w:rsidR="00F81CC6" w:rsidRPr="00B12A95" w:rsidRDefault="00F81CC6" w:rsidP="00E84A55">
            <w:pPr>
              <w:spacing w:before="60" w:after="60"/>
              <w:jc w:val="center"/>
              <w:rPr>
                <w:lang w:eastAsia="zh-CN"/>
              </w:rPr>
            </w:pPr>
            <w:r>
              <w:rPr>
                <w:rFonts w:hint="eastAsia"/>
                <w:lang w:eastAsia="zh-CN"/>
              </w:rPr>
              <w:t>1</w:t>
            </w:r>
          </w:p>
        </w:tc>
        <w:tc>
          <w:tcPr>
            <w:tcW w:w="7100" w:type="dxa"/>
            <w:tcBorders>
              <w:top w:val="single" w:sz="4" w:space="0" w:color="auto"/>
              <w:left w:val="single" w:sz="4" w:space="0" w:color="auto"/>
              <w:right w:val="single" w:sz="4" w:space="0" w:color="auto"/>
            </w:tcBorders>
            <w:shd w:val="clear" w:color="auto" w:fill="CCFFFF"/>
          </w:tcPr>
          <w:p w:rsidR="00B32190" w:rsidRDefault="00B32190" w:rsidP="00547A1E">
            <w:pPr>
              <w:widowControl w:val="0"/>
              <w:numPr>
                <w:ilvl w:val="0"/>
                <w:numId w:val="14"/>
              </w:numPr>
              <w:spacing w:before="0" w:after="0"/>
              <w:jc w:val="both"/>
              <w:rPr>
                <w:kern w:val="2"/>
                <w:lang w:val="en-US" w:eastAsia="zh-CN"/>
              </w:rPr>
            </w:pPr>
            <w:r>
              <w:rPr>
                <w:rFonts w:hint="eastAsia"/>
                <w:kern w:val="2"/>
                <w:lang w:val="en-US" w:eastAsia="zh-CN"/>
              </w:rPr>
              <w:t>Agree on the use cases and scenarios</w:t>
            </w:r>
          </w:p>
          <w:p w:rsidR="00547A1E" w:rsidRDefault="00547A1E" w:rsidP="00547A1E">
            <w:pPr>
              <w:widowControl w:val="0"/>
              <w:numPr>
                <w:ilvl w:val="0"/>
                <w:numId w:val="14"/>
              </w:numPr>
              <w:spacing w:before="0" w:after="0"/>
              <w:jc w:val="both"/>
              <w:rPr>
                <w:kern w:val="2"/>
                <w:lang w:val="en-US" w:eastAsia="zh-CN"/>
              </w:rPr>
            </w:pPr>
            <w:r w:rsidRPr="00547A1E">
              <w:rPr>
                <w:rFonts w:hint="eastAsia"/>
                <w:kern w:val="2"/>
                <w:lang w:val="en-US" w:eastAsia="zh-CN"/>
              </w:rPr>
              <w:t xml:space="preserve">Define the </w:t>
            </w:r>
            <w:r>
              <w:rPr>
                <w:rFonts w:hint="eastAsia"/>
                <w:kern w:val="2"/>
                <w:lang w:val="en-US" w:eastAsia="zh-CN"/>
              </w:rPr>
              <w:t xml:space="preserve">ATG co-existence simulation </w:t>
            </w:r>
            <w:r w:rsidRPr="00547A1E">
              <w:rPr>
                <w:rFonts w:hint="eastAsia"/>
                <w:kern w:val="2"/>
                <w:lang w:val="en-US" w:eastAsia="zh-CN"/>
              </w:rPr>
              <w:t>parameters and condition</w:t>
            </w:r>
            <w:r>
              <w:rPr>
                <w:rFonts w:hint="eastAsia"/>
                <w:kern w:val="2"/>
                <w:lang w:val="en-US" w:eastAsia="zh-CN"/>
              </w:rPr>
              <w:t>s</w:t>
            </w:r>
          </w:p>
          <w:p w:rsidR="009021DD" w:rsidRPr="009021DD" w:rsidRDefault="009021DD" w:rsidP="00547A1E">
            <w:pPr>
              <w:widowControl w:val="0"/>
              <w:numPr>
                <w:ilvl w:val="0"/>
                <w:numId w:val="14"/>
              </w:numPr>
              <w:spacing w:before="0" w:after="0"/>
              <w:jc w:val="both"/>
              <w:rPr>
                <w:rFonts w:eastAsia="MS Mincho"/>
              </w:rPr>
            </w:pPr>
            <w:r>
              <w:rPr>
                <w:rFonts w:hint="eastAsia"/>
                <w:kern w:val="2"/>
                <w:lang w:val="en-US" w:eastAsia="zh-CN"/>
              </w:rPr>
              <w:t>Further d</w:t>
            </w:r>
            <w:r w:rsidRPr="00F27BDF">
              <w:rPr>
                <w:rFonts w:hint="eastAsia"/>
                <w:kern w:val="2"/>
                <w:lang w:val="en-US" w:eastAsia="zh-CN"/>
              </w:rPr>
              <w:t xml:space="preserve">iscussion </w:t>
            </w:r>
            <w:r w:rsidRPr="00F27BDF">
              <w:rPr>
                <w:kern w:val="2"/>
                <w:lang w:val="en-US" w:eastAsia="zh-CN"/>
              </w:rPr>
              <w:t>key characteristics where it is necessary to differentiate ATG ground-based BS and UEs from conventional ground based BS and UEs</w:t>
            </w:r>
          </w:p>
          <w:p w:rsidR="00F81CC6" w:rsidRPr="00547A1E" w:rsidRDefault="00F81CC6" w:rsidP="00F81CC6">
            <w:pPr>
              <w:widowControl w:val="0"/>
              <w:spacing w:before="0" w:after="0"/>
              <w:ind w:left="420"/>
              <w:jc w:val="both"/>
              <w:rPr>
                <w:rFonts w:eastAsia="MS Mincho"/>
                <w:lang w:val="en-US"/>
              </w:rPr>
            </w:pPr>
          </w:p>
        </w:tc>
      </w:tr>
      <w:tr w:rsidR="00F81CC6" w:rsidRPr="00B12A95" w:rsidTr="009B2D55">
        <w:trPr>
          <w:trHeight w:val="194"/>
        </w:trPr>
        <w:tc>
          <w:tcPr>
            <w:tcW w:w="1028" w:type="dxa"/>
            <w:vMerge/>
            <w:tcBorders>
              <w:left w:val="single" w:sz="4" w:space="0" w:color="auto"/>
              <w:bottom w:val="single" w:sz="4" w:space="0" w:color="auto"/>
              <w:right w:val="single" w:sz="4" w:space="0" w:color="auto"/>
            </w:tcBorders>
            <w:shd w:val="clear" w:color="auto" w:fill="CCFFFF"/>
          </w:tcPr>
          <w:p w:rsidR="00F81CC6" w:rsidRPr="00B12A95" w:rsidRDefault="00F81CC6"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F81CC6" w:rsidRPr="00B12A95" w:rsidRDefault="00F81CC6"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rFonts w:hint="eastAsia"/>
                <w:lang w:eastAsia="zh-CN"/>
              </w:rPr>
              <w:t>Core RD</w:t>
            </w:r>
          </w:p>
          <w:p w:rsidR="00F81CC6" w:rsidRPr="00B12A95" w:rsidRDefault="00F81CC6" w:rsidP="00E84A55">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4E4123" w:rsidRPr="004E4123" w:rsidRDefault="004E4123" w:rsidP="004E4123">
            <w:pPr>
              <w:widowControl w:val="0"/>
              <w:numPr>
                <w:ilvl w:val="0"/>
                <w:numId w:val="14"/>
              </w:numPr>
              <w:spacing w:before="0" w:after="0"/>
              <w:jc w:val="both"/>
              <w:rPr>
                <w:rFonts w:eastAsia="MS Mincho"/>
                <w:lang w:val="en-US"/>
              </w:rPr>
            </w:pPr>
            <w:r w:rsidRPr="004E4123">
              <w:rPr>
                <w:rFonts w:eastAsia="MS Mincho"/>
                <w:lang w:val="en-US"/>
              </w:rPr>
              <w:t>Further discuss the RRM core requirements for ATG</w:t>
            </w:r>
          </w:p>
          <w:p w:rsidR="004E4123" w:rsidRPr="004E4123" w:rsidRDefault="004E4123" w:rsidP="004E4123">
            <w:pPr>
              <w:widowControl w:val="0"/>
              <w:numPr>
                <w:ilvl w:val="1"/>
                <w:numId w:val="14"/>
              </w:numPr>
              <w:spacing w:before="0" w:after="0"/>
              <w:jc w:val="both"/>
              <w:rPr>
                <w:rFonts w:ascii="Times" w:eastAsiaTheme="minorEastAsia" w:hAnsi="Times"/>
                <w:szCs w:val="24"/>
                <w:lang w:eastAsia="zh-CN"/>
              </w:rPr>
            </w:pPr>
            <w:r w:rsidRPr="004E4123">
              <w:rPr>
                <w:rFonts w:ascii="Times" w:eastAsiaTheme="minorEastAsia" w:hAnsi="Times" w:hint="eastAsia"/>
                <w:szCs w:val="24"/>
                <w:lang w:eastAsia="zh-CN"/>
              </w:rPr>
              <w:t>F</w:t>
            </w:r>
            <w:r w:rsidRPr="004E4123">
              <w:rPr>
                <w:rFonts w:ascii="Times" w:eastAsiaTheme="minorEastAsia" w:hAnsi="Times"/>
                <w:szCs w:val="24"/>
                <w:lang w:eastAsia="zh-CN"/>
              </w:rPr>
              <w:t xml:space="preserve">urther discuss the </w:t>
            </w:r>
            <w:r w:rsidR="005B0A80">
              <w:rPr>
                <w:rFonts w:ascii="Times" w:eastAsiaTheme="minorEastAsia" w:hAnsi="Times"/>
                <w:szCs w:val="24"/>
                <w:lang w:eastAsia="zh-CN"/>
              </w:rPr>
              <w:t xml:space="preserve">ATG </w:t>
            </w:r>
            <w:r w:rsidRPr="004E4123">
              <w:rPr>
                <w:rFonts w:ascii="Times" w:eastAsiaTheme="minorEastAsia" w:hAnsi="Times"/>
                <w:szCs w:val="24"/>
                <w:lang w:eastAsia="zh-CN"/>
              </w:rPr>
              <w:t>RRM core requirements</w:t>
            </w:r>
          </w:p>
          <w:p w:rsidR="00F81CC6" w:rsidRPr="00D61884" w:rsidRDefault="004E4123" w:rsidP="00D61884">
            <w:pPr>
              <w:widowControl w:val="0"/>
              <w:numPr>
                <w:ilvl w:val="1"/>
                <w:numId w:val="14"/>
              </w:numPr>
              <w:spacing w:before="0" w:after="0"/>
              <w:jc w:val="both"/>
              <w:rPr>
                <w:rFonts w:ascii="Times" w:eastAsiaTheme="minorEastAsia" w:hAnsi="Times"/>
                <w:szCs w:val="24"/>
                <w:lang w:eastAsia="zh-CN"/>
              </w:rPr>
            </w:pPr>
            <w:r w:rsidRPr="004E4123">
              <w:rPr>
                <w:rFonts w:ascii="Times" w:eastAsiaTheme="minorEastAsia" w:hAnsi="Times" w:hint="eastAsia"/>
                <w:szCs w:val="24"/>
                <w:lang w:eastAsia="zh-CN"/>
              </w:rPr>
              <w:t>A</w:t>
            </w:r>
            <w:r w:rsidRPr="004E4123">
              <w:rPr>
                <w:rFonts w:ascii="Times" w:eastAsiaTheme="minorEastAsia" w:hAnsi="Times"/>
                <w:szCs w:val="24"/>
                <w:lang w:eastAsia="zh-CN"/>
              </w:rPr>
              <w:t>gree the requirements framework</w:t>
            </w:r>
          </w:p>
        </w:tc>
      </w:tr>
      <w:tr w:rsidR="00CF7AC1" w:rsidRPr="00B12A95" w:rsidTr="007849C6">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RAN4</w:t>
            </w:r>
          </w:p>
        </w:tc>
        <w:tc>
          <w:tcPr>
            <w:tcW w:w="9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#106</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lang w:eastAsia="zh-CN"/>
              </w:rPr>
              <w:t>C</w:t>
            </w:r>
            <w:r>
              <w:rPr>
                <w:rFonts w:hint="eastAsia"/>
                <w:lang w:eastAsia="zh-CN"/>
              </w:rPr>
              <w:t>ore RF</w:t>
            </w:r>
          </w:p>
          <w:p w:rsidR="00CF7AC1" w:rsidRPr="00B12A95" w:rsidRDefault="00CF7AC1" w:rsidP="00E84A55">
            <w:pPr>
              <w:spacing w:before="60" w:after="60"/>
              <w:jc w:val="center"/>
              <w:rPr>
                <w:lang w:eastAsia="zh-CN"/>
              </w:rPr>
            </w:pPr>
            <w:r>
              <w:rPr>
                <w:rFonts w:hint="eastAsia"/>
                <w:lang w:eastAsia="zh-CN"/>
              </w:rPr>
              <w:t>0.5</w:t>
            </w:r>
          </w:p>
        </w:tc>
        <w:tc>
          <w:tcPr>
            <w:tcW w:w="7100" w:type="dxa"/>
            <w:tcBorders>
              <w:top w:val="single" w:sz="4" w:space="0" w:color="auto"/>
              <w:left w:val="single" w:sz="4" w:space="0" w:color="auto"/>
              <w:right w:val="single" w:sz="4" w:space="0" w:color="auto"/>
            </w:tcBorders>
            <w:shd w:val="clear" w:color="auto" w:fill="CCFFFF"/>
          </w:tcPr>
          <w:p w:rsidR="00B32190" w:rsidRPr="00B32190" w:rsidRDefault="00B32190" w:rsidP="00B32190">
            <w:pPr>
              <w:widowControl w:val="0"/>
              <w:numPr>
                <w:ilvl w:val="0"/>
                <w:numId w:val="14"/>
              </w:numPr>
              <w:spacing w:before="0" w:after="0"/>
              <w:jc w:val="both"/>
              <w:rPr>
                <w:rFonts w:eastAsia="MS Mincho"/>
              </w:rPr>
            </w:pPr>
            <w:r>
              <w:rPr>
                <w:rFonts w:eastAsiaTheme="minorEastAsia" w:hint="eastAsia"/>
                <w:lang w:eastAsia="zh-CN"/>
              </w:rPr>
              <w:t xml:space="preserve">Discussion the </w:t>
            </w:r>
            <w:r w:rsidRPr="00B32190">
              <w:rPr>
                <w:rFonts w:eastAsia="MS Mincho" w:hint="eastAsia"/>
              </w:rPr>
              <w:t>results of coex</w:t>
            </w:r>
            <w:r>
              <w:rPr>
                <w:rFonts w:eastAsia="MS Mincho" w:hint="eastAsia"/>
              </w:rPr>
              <w:t>istence simulation</w:t>
            </w:r>
          </w:p>
          <w:p w:rsidR="00CF7AC1" w:rsidRPr="00B12A95" w:rsidRDefault="00547A1E" w:rsidP="00CD4F73">
            <w:pPr>
              <w:widowControl w:val="0"/>
              <w:numPr>
                <w:ilvl w:val="0"/>
                <w:numId w:val="14"/>
              </w:numPr>
              <w:spacing w:before="0" w:after="0"/>
              <w:jc w:val="both"/>
              <w:rPr>
                <w:rFonts w:eastAsia="MS Mincho"/>
                <w:lang w:val="en-US"/>
              </w:rPr>
            </w:pPr>
            <w:r w:rsidRPr="00CD4F73">
              <w:rPr>
                <w:rFonts w:eastAsia="MS Mincho"/>
              </w:rPr>
              <w:t>Identify key characteristics where it is necessary to differentiate ATG ground-based BS and UEs from conventional ground based BS and UEs</w:t>
            </w:r>
          </w:p>
        </w:tc>
      </w:tr>
      <w:tr w:rsidR="00CF7AC1" w:rsidRPr="00B12A95" w:rsidTr="00D87A14">
        <w:trPr>
          <w:trHeight w:val="194"/>
        </w:trPr>
        <w:tc>
          <w:tcPr>
            <w:tcW w:w="10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rFonts w:hint="eastAsia"/>
                <w:lang w:eastAsia="zh-CN"/>
              </w:rPr>
              <w:t>Core RD</w:t>
            </w:r>
          </w:p>
          <w:p w:rsidR="00CF7AC1" w:rsidRPr="00B12A95" w:rsidRDefault="00CF7AC1" w:rsidP="00E84A55">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4E4123" w:rsidRDefault="004E4123" w:rsidP="004E4123">
            <w:pPr>
              <w:widowControl w:val="0"/>
              <w:numPr>
                <w:ilvl w:val="0"/>
                <w:numId w:val="14"/>
              </w:numPr>
              <w:spacing w:before="0" w:after="0"/>
              <w:jc w:val="both"/>
              <w:rPr>
                <w:rFonts w:eastAsia="MS Mincho"/>
                <w:lang w:val="en-US"/>
              </w:rPr>
            </w:pPr>
            <w:r w:rsidRPr="004E4123">
              <w:rPr>
                <w:rFonts w:eastAsia="MS Mincho"/>
                <w:lang w:val="en-US"/>
              </w:rPr>
              <w:t>Further discuss the RRM core requirements for ATG</w:t>
            </w:r>
          </w:p>
          <w:p w:rsidR="00CF7AC1" w:rsidRPr="00D61884" w:rsidRDefault="00D61884" w:rsidP="00D61884">
            <w:pPr>
              <w:widowControl w:val="0"/>
              <w:numPr>
                <w:ilvl w:val="0"/>
                <w:numId w:val="14"/>
              </w:numPr>
              <w:spacing w:before="0" w:after="0"/>
              <w:jc w:val="both"/>
              <w:rPr>
                <w:rFonts w:eastAsia="MS Mincho"/>
                <w:lang w:val="en-US"/>
              </w:rPr>
            </w:pPr>
            <w:r w:rsidRPr="004E4123">
              <w:rPr>
                <w:rFonts w:eastAsia="MS Mincho" w:hint="eastAsia"/>
                <w:lang w:val="en-US"/>
              </w:rPr>
              <w:t>Discussion on CR work split</w:t>
            </w:r>
          </w:p>
        </w:tc>
      </w:tr>
      <w:tr w:rsidR="00CF7AC1" w:rsidRPr="00B12A95" w:rsidTr="007849C6">
        <w:trPr>
          <w:trHeight w:val="194"/>
        </w:trPr>
        <w:tc>
          <w:tcPr>
            <w:tcW w:w="10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E84A55">
            <w:pPr>
              <w:spacing w:before="60" w:after="60"/>
              <w:jc w:val="center"/>
              <w:rPr>
                <w:lang w:eastAsia="zh-CN"/>
              </w:rPr>
            </w:pPr>
            <w:r>
              <w:rPr>
                <w:rFonts w:hint="eastAsia"/>
                <w:lang w:eastAsia="zh-CN"/>
              </w:rPr>
              <w:t>Perf</w:t>
            </w:r>
          </w:p>
          <w:p w:rsidR="00CF7AC1" w:rsidRDefault="00CF7AC1" w:rsidP="00E84A55">
            <w:pPr>
              <w:spacing w:before="60" w:after="60"/>
              <w:jc w:val="center"/>
              <w:rPr>
                <w:lang w:eastAsia="zh-CN"/>
              </w:rPr>
            </w:pPr>
            <w:r>
              <w:rPr>
                <w:rFonts w:hint="eastAsia"/>
                <w:lang w:eastAsia="zh-CN"/>
              </w:rPr>
              <w:t>RD</w:t>
            </w:r>
          </w:p>
          <w:p w:rsidR="00CF7AC1" w:rsidRDefault="00CF7AC1" w:rsidP="00E84A55">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CF7AC1" w:rsidRPr="00075018" w:rsidRDefault="00075018" w:rsidP="00075018">
            <w:pPr>
              <w:widowControl w:val="0"/>
              <w:numPr>
                <w:ilvl w:val="0"/>
                <w:numId w:val="14"/>
              </w:numPr>
              <w:spacing w:before="0" w:after="0"/>
              <w:jc w:val="both"/>
              <w:rPr>
                <w:rFonts w:eastAsia="MS Mincho"/>
                <w:lang w:val="en-US"/>
              </w:rPr>
            </w:pPr>
            <w:r w:rsidRPr="00075018">
              <w:rPr>
                <w:rFonts w:eastAsia="MS Mincho" w:hint="eastAsia"/>
                <w:lang w:val="en-US"/>
              </w:rPr>
              <w:t>F</w:t>
            </w:r>
            <w:r w:rsidRPr="00075018">
              <w:rPr>
                <w:rFonts w:eastAsia="MS Mincho"/>
                <w:lang w:val="en-US"/>
              </w:rPr>
              <w:t>or Demod perf</w:t>
            </w:r>
          </w:p>
          <w:p w:rsidR="00075018" w:rsidRPr="00075018" w:rsidRDefault="00075018" w:rsidP="00075018">
            <w:pPr>
              <w:widowControl w:val="0"/>
              <w:numPr>
                <w:ilvl w:val="1"/>
                <w:numId w:val="14"/>
              </w:numPr>
              <w:spacing w:before="0" w:after="0"/>
              <w:jc w:val="both"/>
              <w:rPr>
                <w:rFonts w:eastAsiaTheme="minorEastAsia"/>
                <w:lang w:val="en-US" w:eastAsia="zh-CN"/>
              </w:rPr>
            </w:pPr>
            <w:r w:rsidRPr="00075018">
              <w:rPr>
                <w:rFonts w:eastAsia="MS Mincho" w:hint="eastAsia"/>
                <w:lang w:val="en-US"/>
              </w:rPr>
              <w:t>D</w:t>
            </w:r>
            <w:r w:rsidRPr="00075018">
              <w:rPr>
                <w:rFonts w:eastAsia="MS Mincho"/>
                <w:lang w:val="en-US"/>
              </w:rPr>
              <w:t>iscuss the test case list and test parameters for UE demod and BS demod</w:t>
            </w:r>
          </w:p>
          <w:p w:rsidR="00075018" w:rsidRPr="00075018" w:rsidRDefault="00075018" w:rsidP="00075018">
            <w:pPr>
              <w:widowControl w:val="0"/>
              <w:numPr>
                <w:ilvl w:val="1"/>
                <w:numId w:val="14"/>
              </w:numPr>
              <w:spacing w:before="0" w:after="0"/>
              <w:jc w:val="both"/>
              <w:rPr>
                <w:rFonts w:eastAsiaTheme="minorEastAsia"/>
                <w:lang w:val="en-US" w:eastAsia="zh-CN"/>
              </w:rPr>
            </w:pPr>
            <w:r>
              <w:rPr>
                <w:rFonts w:eastAsiaTheme="minorEastAsia" w:hint="eastAsia"/>
                <w:lang w:val="en-US" w:eastAsia="zh-CN"/>
              </w:rPr>
              <w:t>D</w:t>
            </w:r>
            <w:r>
              <w:rPr>
                <w:rFonts w:eastAsiaTheme="minorEastAsia"/>
                <w:lang w:val="en-US" w:eastAsia="zh-CN"/>
              </w:rPr>
              <w:t>iscuss the simulation assumption</w:t>
            </w:r>
          </w:p>
        </w:tc>
      </w:tr>
      <w:tr w:rsidR="00CF7AC1" w:rsidRPr="00B12A95" w:rsidTr="0085005D">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lastRenderedPageBreak/>
              <w:t>RAN4</w:t>
            </w:r>
          </w:p>
        </w:tc>
        <w:tc>
          <w:tcPr>
            <w:tcW w:w="9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#106bis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lang w:eastAsia="zh-CN"/>
              </w:rPr>
              <w:t>C</w:t>
            </w:r>
            <w:r>
              <w:rPr>
                <w:rFonts w:hint="eastAsia"/>
                <w:lang w:eastAsia="zh-CN"/>
              </w:rPr>
              <w:t>ore RF</w:t>
            </w:r>
          </w:p>
          <w:p w:rsidR="00CF7AC1" w:rsidRPr="00B12A95" w:rsidRDefault="00CF7AC1" w:rsidP="00E84A55">
            <w:pPr>
              <w:spacing w:before="60" w:after="60"/>
              <w:jc w:val="center"/>
            </w:pPr>
            <w:r w:rsidRPr="00B12A95">
              <w:t>0.5</w:t>
            </w:r>
          </w:p>
        </w:tc>
        <w:tc>
          <w:tcPr>
            <w:tcW w:w="7100" w:type="dxa"/>
            <w:tcBorders>
              <w:top w:val="single" w:sz="4" w:space="0" w:color="auto"/>
              <w:left w:val="single" w:sz="4" w:space="0" w:color="auto"/>
              <w:right w:val="single" w:sz="4" w:space="0" w:color="auto"/>
            </w:tcBorders>
            <w:shd w:val="clear" w:color="auto" w:fill="CCFFFF"/>
          </w:tcPr>
          <w:p w:rsidR="00F27BDF" w:rsidRPr="00F27BDF" w:rsidRDefault="00F27BDF" w:rsidP="00F27BDF">
            <w:pPr>
              <w:widowControl w:val="0"/>
              <w:numPr>
                <w:ilvl w:val="0"/>
                <w:numId w:val="14"/>
              </w:numPr>
              <w:spacing w:before="0" w:after="0"/>
              <w:jc w:val="both"/>
              <w:rPr>
                <w:rFonts w:eastAsia="MS Mincho"/>
              </w:rPr>
            </w:pPr>
            <w:r>
              <w:rPr>
                <w:rFonts w:eastAsiaTheme="minorEastAsia"/>
                <w:lang w:eastAsia="zh-CN"/>
              </w:rPr>
              <w:t>F</w:t>
            </w:r>
            <w:r>
              <w:rPr>
                <w:rFonts w:eastAsiaTheme="minorEastAsia" w:hint="eastAsia"/>
                <w:lang w:eastAsia="zh-CN"/>
              </w:rPr>
              <w:t xml:space="preserve">urther discussion the </w:t>
            </w:r>
            <w:r w:rsidRPr="00B32190">
              <w:rPr>
                <w:rFonts w:eastAsia="MS Mincho" w:hint="eastAsia"/>
              </w:rPr>
              <w:t>results of coex</w:t>
            </w:r>
            <w:r>
              <w:rPr>
                <w:rFonts w:eastAsia="MS Mincho" w:hint="eastAsia"/>
              </w:rPr>
              <w:t>istence simulation</w:t>
            </w:r>
          </w:p>
          <w:p w:rsidR="00F27BDF" w:rsidRPr="00F27BDF" w:rsidRDefault="009021DD" w:rsidP="00F27BDF">
            <w:pPr>
              <w:widowControl w:val="0"/>
              <w:numPr>
                <w:ilvl w:val="0"/>
                <w:numId w:val="14"/>
              </w:numPr>
              <w:spacing w:before="0" w:after="0"/>
              <w:jc w:val="both"/>
              <w:rPr>
                <w:rFonts w:eastAsiaTheme="minorEastAsia"/>
                <w:lang w:eastAsia="zh-CN"/>
              </w:rPr>
            </w:pPr>
            <w:r>
              <w:rPr>
                <w:rFonts w:eastAsiaTheme="minorEastAsia" w:hint="eastAsia"/>
                <w:lang w:eastAsia="zh-CN"/>
              </w:rPr>
              <w:t>D</w:t>
            </w:r>
            <w:r w:rsidRPr="00297474">
              <w:rPr>
                <w:rFonts w:eastAsia="MS Mincho"/>
              </w:rPr>
              <w:t xml:space="preserve">iscussion on </w:t>
            </w:r>
            <w:r>
              <w:rPr>
                <w:rFonts w:eastAsiaTheme="minorEastAsia" w:hint="eastAsia"/>
                <w:lang w:eastAsia="zh-CN"/>
              </w:rPr>
              <w:t xml:space="preserve">ATG BS and ATG CPE RF core requirements </w:t>
            </w:r>
            <w:r w:rsidRPr="00297474">
              <w:rPr>
                <w:rFonts w:eastAsia="MS Mincho"/>
              </w:rPr>
              <w:t xml:space="preserve">for </w:t>
            </w:r>
            <w:r>
              <w:rPr>
                <w:rFonts w:eastAsiaTheme="minorEastAsia" w:hint="eastAsia"/>
                <w:lang w:eastAsia="zh-CN"/>
              </w:rPr>
              <w:t>ATG</w:t>
            </w:r>
          </w:p>
          <w:p w:rsidR="00CF7AC1" w:rsidRPr="00F27BDF" w:rsidRDefault="00CF7AC1" w:rsidP="00F81CC6">
            <w:pPr>
              <w:widowControl w:val="0"/>
              <w:spacing w:before="0" w:after="0"/>
              <w:ind w:left="420"/>
              <w:jc w:val="both"/>
              <w:rPr>
                <w:rFonts w:eastAsia="MS Mincho"/>
              </w:rPr>
            </w:pPr>
          </w:p>
        </w:tc>
      </w:tr>
      <w:tr w:rsidR="00CF7AC1" w:rsidRPr="00B12A95" w:rsidTr="0013479C">
        <w:trPr>
          <w:trHeight w:val="194"/>
        </w:trPr>
        <w:tc>
          <w:tcPr>
            <w:tcW w:w="10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jc w:val="center"/>
              <w:rPr>
                <w:lang w:eastAsia="zh-CN"/>
              </w:rPr>
            </w:pPr>
            <w:r>
              <w:rPr>
                <w:rFonts w:hint="eastAsia"/>
                <w:lang w:eastAsia="zh-CN"/>
              </w:rPr>
              <w:t>Core RD 0.5</w:t>
            </w:r>
          </w:p>
        </w:tc>
        <w:tc>
          <w:tcPr>
            <w:tcW w:w="7100" w:type="dxa"/>
            <w:tcBorders>
              <w:left w:val="single" w:sz="4" w:space="0" w:color="auto"/>
              <w:bottom w:val="single" w:sz="4" w:space="0" w:color="auto"/>
              <w:right w:val="single" w:sz="4" w:space="0" w:color="auto"/>
            </w:tcBorders>
            <w:shd w:val="clear" w:color="auto" w:fill="CCFFFF"/>
          </w:tcPr>
          <w:p w:rsidR="004E4123" w:rsidRPr="004E4123" w:rsidRDefault="004E4123" w:rsidP="004E4123">
            <w:pPr>
              <w:widowControl w:val="0"/>
              <w:numPr>
                <w:ilvl w:val="0"/>
                <w:numId w:val="14"/>
              </w:numPr>
              <w:spacing w:before="0" w:after="0"/>
              <w:jc w:val="both"/>
              <w:rPr>
                <w:rFonts w:eastAsia="MS Mincho"/>
              </w:rPr>
            </w:pPr>
            <w:r w:rsidRPr="004E4123">
              <w:rPr>
                <w:rFonts w:eastAsia="MS Mincho"/>
              </w:rPr>
              <w:t>Further discuss the RRM core requirements for ATG</w:t>
            </w:r>
          </w:p>
          <w:p w:rsidR="00D61884" w:rsidRPr="00B12A95" w:rsidRDefault="00D61884" w:rsidP="004E4123">
            <w:pPr>
              <w:widowControl w:val="0"/>
              <w:numPr>
                <w:ilvl w:val="0"/>
                <w:numId w:val="14"/>
              </w:numPr>
              <w:spacing w:before="0" w:after="0"/>
              <w:jc w:val="both"/>
              <w:rPr>
                <w:rFonts w:eastAsia="MS Mincho"/>
              </w:rPr>
            </w:pPr>
            <w:r w:rsidRPr="004E4123">
              <w:rPr>
                <w:rFonts w:eastAsia="MS Mincho"/>
                <w:lang w:val="en-US"/>
              </w:rPr>
              <w:t xml:space="preserve">Start drafting CRs provided there is sufficient progress  </w:t>
            </w:r>
          </w:p>
        </w:tc>
      </w:tr>
      <w:tr w:rsidR="00CF7AC1" w:rsidRPr="00B12A95" w:rsidTr="0085005D">
        <w:trPr>
          <w:trHeight w:val="194"/>
        </w:trPr>
        <w:tc>
          <w:tcPr>
            <w:tcW w:w="10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rFonts w:hint="eastAsia"/>
                <w:lang w:eastAsia="zh-CN"/>
              </w:rPr>
              <w:t>Perf</w:t>
            </w:r>
          </w:p>
          <w:p w:rsidR="00CF7AC1" w:rsidRDefault="00CF7AC1" w:rsidP="00CF7AC1">
            <w:pPr>
              <w:spacing w:before="60" w:after="60"/>
              <w:jc w:val="center"/>
              <w:rPr>
                <w:lang w:eastAsia="zh-CN"/>
              </w:rPr>
            </w:pPr>
            <w:r>
              <w:rPr>
                <w:rFonts w:hint="eastAsia"/>
                <w:lang w:eastAsia="zh-CN"/>
              </w:rPr>
              <w:t>RD</w:t>
            </w:r>
          </w:p>
          <w:p w:rsidR="00CF7AC1" w:rsidRDefault="00CF7AC1" w:rsidP="00E84A55">
            <w:pPr>
              <w:spacing w:before="60" w:after="60"/>
              <w:jc w:val="center"/>
              <w:rPr>
                <w:lang w:eastAsia="zh-CN"/>
              </w:rPr>
            </w:pPr>
            <w:r>
              <w:rPr>
                <w:rFonts w:hint="eastAsia"/>
                <w:lang w:eastAsia="zh-CN"/>
              </w:rPr>
              <w:t>0.25</w:t>
            </w:r>
          </w:p>
        </w:tc>
        <w:tc>
          <w:tcPr>
            <w:tcW w:w="7100" w:type="dxa"/>
            <w:tcBorders>
              <w:left w:val="single" w:sz="4" w:space="0" w:color="auto"/>
              <w:bottom w:val="single" w:sz="4" w:space="0" w:color="auto"/>
              <w:right w:val="single" w:sz="4" w:space="0" w:color="auto"/>
            </w:tcBorders>
            <w:shd w:val="clear" w:color="auto" w:fill="CCFFFF"/>
          </w:tcPr>
          <w:p w:rsidR="00075018" w:rsidRDefault="00075018" w:rsidP="00075018">
            <w:pPr>
              <w:widowControl w:val="0"/>
              <w:numPr>
                <w:ilvl w:val="0"/>
                <w:numId w:val="14"/>
              </w:numPr>
              <w:spacing w:before="0" w:after="0"/>
              <w:jc w:val="both"/>
              <w:rPr>
                <w:lang w:eastAsia="zh-CN"/>
              </w:rPr>
            </w:pPr>
            <w:r>
              <w:rPr>
                <w:rFonts w:hint="eastAsia"/>
                <w:lang w:eastAsia="zh-CN"/>
              </w:rPr>
              <w:t>F</w:t>
            </w:r>
            <w:r>
              <w:rPr>
                <w:lang w:eastAsia="zh-CN"/>
              </w:rPr>
              <w:t>or RRM perf</w:t>
            </w:r>
          </w:p>
          <w:p w:rsidR="00CF7AC1" w:rsidRDefault="00075018" w:rsidP="00075018">
            <w:pPr>
              <w:widowControl w:val="0"/>
              <w:numPr>
                <w:ilvl w:val="1"/>
                <w:numId w:val="14"/>
              </w:numPr>
              <w:spacing w:before="0" w:after="0"/>
              <w:jc w:val="both"/>
            </w:pPr>
            <w:r w:rsidRPr="00413410">
              <w:t xml:space="preserve">Discuss RRM </w:t>
            </w:r>
            <w:r>
              <w:t>test cases and related parameters (if needed)</w:t>
            </w:r>
          </w:p>
          <w:p w:rsidR="00075018" w:rsidRPr="00075018" w:rsidRDefault="00075018" w:rsidP="00075018">
            <w:pPr>
              <w:widowControl w:val="0"/>
              <w:numPr>
                <w:ilvl w:val="0"/>
                <w:numId w:val="14"/>
              </w:numPr>
              <w:spacing w:before="0" w:after="0"/>
              <w:jc w:val="both"/>
              <w:rPr>
                <w:rFonts w:eastAsia="MS Mincho"/>
                <w:lang w:val="en-US"/>
              </w:rPr>
            </w:pPr>
            <w:r w:rsidRPr="00075018">
              <w:rPr>
                <w:rFonts w:eastAsia="MS Mincho" w:hint="eastAsia"/>
                <w:lang w:val="en-US"/>
              </w:rPr>
              <w:t>F</w:t>
            </w:r>
            <w:r w:rsidRPr="00075018">
              <w:rPr>
                <w:rFonts w:eastAsia="MS Mincho"/>
                <w:lang w:val="en-US"/>
              </w:rPr>
              <w:t>or Demod perf</w:t>
            </w:r>
          </w:p>
          <w:p w:rsidR="00075018" w:rsidRPr="00075018" w:rsidRDefault="00075018" w:rsidP="00075018">
            <w:pPr>
              <w:widowControl w:val="0"/>
              <w:numPr>
                <w:ilvl w:val="1"/>
                <w:numId w:val="14"/>
              </w:numPr>
              <w:spacing w:before="0" w:after="0"/>
              <w:jc w:val="both"/>
              <w:rPr>
                <w:rFonts w:eastAsia="MS Mincho"/>
              </w:rPr>
            </w:pPr>
            <w:r>
              <w:rPr>
                <w:rFonts w:eastAsia="MS Mincho"/>
                <w:lang w:val="en-US"/>
              </w:rPr>
              <w:t>Decide</w:t>
            </w:r>
            <w:r w:rsidRPr="00075018">
              <w:rPr>
                <w:rFonts w:eastAsia="MS Mincho"/>
                <w:lang w:val="en-US"/>
              </w:rPr>
              <w:t xml:space="preserve"> the test case list</w:t>
            </w:r>
            <w:r>
              <w:rPr>
                <w:rFonts w:eastAsia="MS Mincho"/>
                <w:lang w:val="en-US"/>
              </w:rPr>
              <w:t>, further discuss the</w:t>
            </w:r>
            <w:r w:rsidRPr="00075018">
              <w:rPr>
                <w:rFonts w:eastAsia="MS Mincho"/>
                <w:lang w:val="en-US"/>
              </w:rPr>
              <w:t xml:space="preserve"> test parameters for UE demod and BS demod</w:t>
            </w:r>
          </w:p>
          <w:p w:rsidR="00075018" w:rsidRPr="0096647B" w:rsidRDefault="00075018" w:rsidP="0096647B">
            <w:pPr>
              <w:widowControl w:val="0"/>
              <w:numPr>
                <w:ilvl w:val="1"/>
                <w:numId w:val="14"/>
              </w:numPr>
              <w:spacing w:before="0" w:after="0"/>
              <w:jc w:val="both"/>
              <w:rPr>
                <w:rFonts w:eastAsia="MS Mincho"/>
              </w:rPr>
            </w:pPr>
            <w:r>
              <w:rPr>
                <w:rFonts w:eastAsiaTheme="minorEastAsia" w:hint="eastAsia"/>
                <w:lang w:val="en-US" w:eastAsia="zh-CN"/>
              </w:rPr>
              <w:t>D</w:t>
            </w:r>
            <w:r>
              <w:rPr>
                <w:rFonts w:eastAsiaTheme="minorEastAsia"/>
                <w:lang w:val="en-US" w:eastAsia="zh-CN"/>
              </w:rPr>
              <w:t>ecide the simulation assumption</w:t>
            </w:r>
          </w:p>
        </w:tc>
      </w:tr>
      <w:tr w:rsidR="00CF7AC1" w:rsidRPr="00B12A95" w:rsidTr="003F2CA9">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RAN4</w:t>
            </w:r>
          </w:p>
        </w:tc>
        <w:tc>
          <w:tcPr>
            <w:tcW w:w="9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#107</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jc w:val="center"/>
              <w:rPr>
                <w:lang w:eastAsia="zh-CN"/>
              </w:rPr>
            </w:pPr>
            <w:r>
              <w:rPr>
                <w:lang w:eastAsia="zh-CN"/>
              </w:rPr>
              <w:t>C</w:t>
            </w:r>
            <w:r>
              <w:rPr>
                <w:rFonts w:hint="eastAsia"/>
                <w:lang w:eastAsia="zh-CN"/>
              </w:rPr>
              <w:t>ore RF 0.25</w:t>
            </w:r>
          </w:p>
        </w:tc>
        <w:tc>
          <w:tcPr>
            <w:tcW w:w="7100" w:type="dxa"/>
            <w:tcBorders>
              <w:top w:val="single" w:sz="4" w:space="0" w:color="auto"/>
              <w:left w:val="single" w:sz="4" w:space="0" w:color="auto"/>
              <w:right w:val="single" w:sz="4" w:space="0" w:color="auto"/>
            </w:tcBorders>
            <w:shd w:val="clear" w:color="auto" w:fill="CCFFFF"/>
          </w:tcPr>
          <w:p w:rsidR="009021DD" w:rsidRPr="00F27BDF" w:rsidRDefault="009021DD" w:rsidP="009021DD">
            <w:pPr>
              <w:widowControl w:val="0"/>
              <w:numPr>
                <w:ilvl w:val="0"/>
                <w:numId w:val="14"/>
              </w:numPr>
              <w:spacing w:before="0" w:after="0"/>
              <w:jc w:val="both"/>
              <w:rPr>
                <w:rFonts w:eastAsia="MS Mincho"/>
              </w:rPr>
            </w:pPr>
            <w:r>
              <w:rPr>
                <w:rFonts w:eastAsiaTheme="minorEastAsia" w:hint="eastAsia"/>
                <w:lang w:eastAsia="zh-CN"/>
              </w:rPr>
              <w:t xml:space="preserve">Agree on the </w:t>
            </w:r>
            <w:r w:rsidRPr="00B32190">
              <w:rPr>
                <w:rFonts w:eastAsia="MS Mincho" w:hint="eastAsia"/>
              </w:rPr>
              <w:t>results of coex</w:t>
            </w:r>
            <w:r>
              <w:rPr>
                <w:rFonts w:eastAsia="MS Mincho" w:hint="eastAsia"/>
              </w:rPr>
              <w:t>istence simulation</w:t>
            </w:r>
          </w:p>
          <w:p w:rsidR="00CF7AC1" w:rsidRPr="00D61884" w:rsidRDefault="009021DD" w:rsidP="00D61884">
            <w:pPr>
              <w:widowControl w:val="0"/>
              <w:numPr>
                <w:ilvl w:val="0"/>
                <w:numId w:val="14"/>
              </w:numPr>
              <w:spacing w:before="0" w:after="0"/>
              <w:jc w:val="both"/>
              <w:rPr>
                <w:rFonts w:eastAsiaTheme="minorEastAsia"/>
                <w:lang w:eastAsia="zh-CN"/>
              </w:rPr>
            </w:pPr>
            <w:r>
              <w:rPr>
                <w:rFonts w:eastAsiaTheme="minorEastAsia"/>
                <w:lang w:eastAsia="zh-CN"/>
              </w:rPr>
              <w:t>F</w:t>
            </w:r>
            <w:r>
              <w:rPr>
                <w:rFonts w:eastAsiaTheme="minorEastAsia" w:hint="eastAsia"/>
                <w:lang w:eastAsia="zh-CN"/>
              </w:rPr>
              <w:t>urther d</w:t>
            </w:r>
            <w:r w:rsidRPr="00297474">
              <w:rPr>
                <w:rFonts w:eastAsia="MS Mincho"/>
              </w:rPr>
              <w:t xml:space="preserve">iscussion on </w:t>
            </w:r>
            <w:r>
              <w:rPr>
                <w:rFonts w:eastAsiaTheme="minorEastAsia" w:hint="eastAsia"/>
                <w:lang w:eastAsia="zh-CN"/>
              </w:rPr>
              <w:t xml:space="preserve">ATG BS and ATG CPE RF core requirements </w:t>
            </w:r>
            <w:r w:rsidRPr="00297474">
              <w:rPr>
                <w:rFonts w:eastAsia="MS Mincho"/>
              </w:rPr>
              <w:t xml:space="preserve">for </w:t>
            </w:r>
            <w:r>
              <w:rPr>
                <w:rFonts w:eastAsiaTheme="minorEastAsia" w:hint="eastAsia"/>
                <w:lang w:eastAsia="zh-CN"/>
              </w:rPr>
              <w:t>ATG</w:t>
            </w:r>
          </w:p>
        </w:tc>
      </w:tr>
      <w:tr w:rsidR="00CF7AC1" w:rsidRPr="00B12A95" w:rsidTr="00C73EA0">
        <w:trPr>
          <w:trHeight w:val="194"/>
        </w:trPr>
        <w:tc>
          <w:tcPr>
            <w:tcW w:w="10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jc w:val="center"/>
              <w:rPr>
                <w:lang w:eastAsia="zh-CN"/>
              </w:rPr>
            </w:pPr>
            <w:r>
              <w:rPr>
                <w:rFonts w:hint="eastAsia"/>
                <w:lang w:eastAsia="zh-CN"/>
              </w:rPr>
              <w:t>Core RD 0.25</w:t>
            </w:r>
          </w:p>
        </w:tc>
        <w:tc>
          <w:tcPr>
            <w:tcW w:w="7100" w:type="dxa"/>
            <w:tcBorders>
              <w:left w:val="single" w:sz="4" w:space="0" w:color="auto"/>
              <w:bottom w:val="single" w:sz="4" w:space="0" w:color="auto"/>
              <w:right w:val="single" w:sz="4" w:space="0" w:color="auto"/>
            </w:tcBorders>
            <w:shd w:val="clear" w:color="auto" w:fill="CCFFFF"/>
          </w:tcPr>
          <w:p w:rsidR="004E4123" w:rsidRPr="004E4123" w:rsidRDefault="004E4123" w:rsidP="004E4123">
            <w:pPr>
              <w:widowControl w:val="0"/>
              <w:numPr>
                <w:ilvl w:val="0"/>
                <w:numId w:val="14"/>
              </w:numPr>
              <w:spacing w:before="0" w:after="0"/>
              <w:jc w:val="both"/>
              <w:rPr>
                <w:rFonts w:eastAsia="MS Mincho"/>
              </w:rPr>
            </w:pPr>
            <w:r w:rsidRPr="004E4123">
              <w:rPr>
                <w:rFonts w:eastAsia="MS Mincho"/>
              </w:rPr>
              <w:t>Address all remaining issue</w:t>
            </w:r>
            <w:r>
              <w:rPr>
                <w:rFonts w:eastAsia="MS Mincho"/>
              </w:rPr>
              <w:t>s</w:t>
            </w:r>
          </w:p>
          <w:p w:rsidR="004E4123" w:rsidRPr="004E4123" w:rsidRDefault="004E4123" w:rsidP="004E4123">
            <w:pPr>
              <w:widowControl w:val="0"/>
              <w:numPr>
                <w:ilvl w:val="0"/>
                <w:numId w:val="14"/>
              </w:numPr>
              <w:spacing w:before="0" w:after="0"/>
              <w:jc w:val="both"/>
              <w:rPr>
                <w:rFonts w:eastAsia="MS Mincho"/>
              </w:rPr>
            </w:pPr>
            <w:r w:rsidRPr="004E4123">
              <w:rPr>
                <w:rFonts w:eastAsia="MS Mincho" w:hint="eastAsia"/>
              </w:rPr>
              <w:t>A</w:t>
            </w:r>
            <w:r w:rsidRPr="004E4123">
              <w:rPr>
                <w:rFonts w:eastAsia="MS Mincho"/>
              </w:rPr>
              <w:t>gree the RRM core requirements for ATG</w:t>
            </w:r>
          </w:p>
          <w:p w:rsidR="00D61884" w:rsidRPr="00D61884" w:rsidRDefault="00D61884" w:rsidP="00D61884">
            <w:pPr>
              <w:widowControl w:val="0"/>
              <w:numPr>
                <w:ilvl w:val="0"/>
                <w:numId w:val="14"/>
              </w:numPr>
              <w:spacing w:before="0" w:after="0"/>
              <w:jc w:val="both"/>
              <w:rPr>
                <w:rFonts w:eastAsia="MS Mincho"/>
              </w:rPr>
            </w:pPr>
            <w:r w:rsidRPr="004E4123">
              <w:rPr>
                <w:rFonts w:eastAsia="MS Mincho"/>
              </w:rPr>
              <w:t xml:space="preserve">Further drafting CRs </w:t>
            </w:r>
            <w:r>
              <w:rPr>
                <w:rFonts w:eastAsia="MS Mincho"/>
              </w:rPr>
              <w:t>based on progress</w:t>
            </w:r>
          </w:p>
        </w:tc>
      </w:tr>
      <w:tr w:rsidR="00CF7AC1" w:rsidRPr="00B12A95" w:rsidTr="003F2CA9">
        <w:trPr>
          <w:trHeight w:val="194"/>
        </w:trPr>
        <w:tc>
          <w:tcPr>
            <w:tcW w:w="10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rFonts w:hint="eastAsia"/>
                <w:lang w:eastAsia="zh-CN"/>
              </w:rPr>
              <w:t>Perf</w:t>
            </w:r>
          </w:p>
          <w:p w:rsidR="00CF7AC1" w:rsidRDefault="00CF7AC1" w:rsidP="00CF7AC1">
            <w:pPr>
              <w:spacing w:before="60" w:after="60"/>
              <w:jc w:val="center"/>
              <w:rPr>
                <w:lang w:eastAsia="zh-CN"/>
              </w:rPr>
            </w:pPr>
            <w:r>
              <w:rPr>
                <w:rFonts w:hint="eastAsia"/>
                <w:lang w:eastAsia="zh-CN"/>
              </w:rPr>
              <w:t>RD</w:t>
            </w:r>
          </w:p>
          <w:p w:rsidR="00CF7AC1" w:rsidRDefault="00CF7AC1" w:rsidP="00E84A55">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075018" w:rsidRDefault="00075018" w:rsidP="00075018">
            <w:pPr>
              <w:widowControl w:val="0"/>
              <w:numPr>
                <w:ilvl w:val="0"/>
                <w:numId w:val="14"/>
              </w:numPr>
              <w:spacing w:before="0" w:after="0"/>
              <w:jc w:val="both"/>
              <w:rPr>
                <w:lang w:eastAsia="zh-CN"/>
              </w:rPr>
            </w:pPr>
            <w:r>
              <w:rPr>
                <w:rFonts w:hint="eastAsia"/>
                <w:lang w:eastAsia="zh-CN"/>
              </w:rPr>
              <w:t>F</w:t>
            </w:r>
            <w:r>
              <w:rPr>
                <w:lang w:eastAsia="zh-CN"/>
              </w:rPr>
              <w:t>or RRM perf</w:t>
            </w:r>
          </w:p>
          <w:p w:rsidR="00075018" w:rsidRDefault="00075018" w:rsidP="00075018">
            <w:pPr>
              <w:widowControl w:val="0"/>
              <w:numPr>
                <w:ilvl w:val="1"/>
                <w:numId w:val="14"/>
              </w:numPr>
              <w:spacing w:before="0" w:after="0"/>
              <w:jc w:val="both"/>
            </w:pPr>
            <w:r>
              <w:rPr>
                <w:rFonts w:eastAsia="MS Mincho"/>
                <w:lang w:val="en-US"/>
              </w:rPr>
              <w:t>Decide</w:t>
            </w:r>
            <w:r w:rsidRPr="00075018">
              <w:rPr>
                <w:rFonts w:eastAsia="MS Mincho"/>
                <w:lang w:val="en-US"/>
              </w:rPr>
              <w:t xml:space="preserve"> the test case list</w:t>
            </w:r>
            <w:r>
              <w:rPr>
                <w:rFonts w:eastAsia="MS Mincho"/>
                <w:lang w:val="en-US"/>
              </w:rPr>
              <w:t xml:space="preserve">, </w:t>
            </w:r>
            <w:r>
              <w:t xml:space="preserve">further discuss </w:t>
            </w:r>
            <w:r w:rsidRPr="00413410">
              <w:t xml:space="preserve">RRM </w:t>
            </w:r>
            <w:r>
              <w:t>test case related parameters (if needed)</w:t>
            </w:r>
          </w:p>
          <w:p w:rsidR="00075018" w:rsidRPr="00075018" w:rsidRDefault="00075018" w:rsidP="00075018">
            <w:pPr>
              <w:widowControl w:val="0"/>
              <w:numPr>
                <w:ilvl w:val="0"/>
                <w:numId w:val="14"/>
              </w:numPr>
              <w:spacing w:before="0" w:after="0"/>
              <w:jc w:val="both"/>
              <w:rPr>
                <w:rFonts w:eastAsia="MS Mincho"/>
                <w:lang w:val="en-US"/>
              </w:rPr>
            </w:pPr>
            <w:r w:rsidRPr="00075018">
              <w:rPr>
                <w:rFonts w:eastAsia="MS Mincho" w:hint="eastAsia"/>
                <w:lang w:val="en-US"/>
              </w:rPr>
              <w:t>F</w:t>
            </w:r>
            <w:r w:rsidRPr="00075018">
              <w:rPr>
                <w:rFonts w:eastAsia="MS Mincho"/>
                <w:lang w:val="en-US"/>
              </w:rPr>
              <w:t>or Demod perf</w:t>
            </w:r>
          </w:p>
          <w:p w:rsidR="00CF7AC1" w:rsidRPr="0096647B" w:rsidRDefault="005B0A80" w:rsidP="00075018">
            <w:pPr>
              <w:widowControl w:val="0"/>
              <w:numPr>
                <w:ilvl w:val="1"/>
                <w:numId w:val="14"/>
              </w:numPr>
              <w:spacing w:before="0" w:after="0"/>
              <w:jc w:val="both"/>
              <w:rPr>
                <w:rFonts w:eastAsia="MS Mincho"/>
              </w:rPr>
            </w:pPr>
            <w:r>
              <w:rPr>
                <w:rFonts w:eastAsia="MS Mincho"/>
                <w:lang w:val="en-US"/>
              </w:rPr>
              <w:t>F</w:t>
            </w:r>
            <w:r w:rsidR="00075018">
              <w:rPr>
                <w:rFonts w:eastAsia="MS Mincho"/>
                <w:lang w:val="en-US"/>
              </w:rPr>
              <w:t>urther discuss the</w:t>
            </w:r>
            <w:r w:rsidR="00075018" w:rsidRPr="00075018">
              <w:rPr>
                <w:rFonts w:eastAsia="MS Mincho"/>
                <w:lang w:val="en-US"/>
              </w:rPr>
              <w:t xml:space="preserve"> test parameters for UE demod and BS demod</w:t>
            </w:r>
          </w:p>
          <w:p w:rsidR="0096647B" w:rsidRPr="00B12A95" w:rsidRDefault="0096647B" w:rsidP="00075018">
            <w:pPr>
              <w:widowControl w:val="0"/>
              <w:numPr>
                <w:ilvl w:val="1"/>
                <w:numId w:val="14"/>
              </w:numPr>
              <w:spacing w:before="0" w:after="0"/>
              <w:jc w:val="both"/>
              <w:rPr>
                <w:rFonts w:eastAsia="MS Mincho"/>
              </w:rPr>
            </w:pPr>
            <w:r>
              <w:rPr>
                <w:rFonts w:eastAsiaTheme="minorEastAsia"/>
                <w:lang w:val="en-US" w:eastAsia="zh-CN"/>
              </w:rPr>
              <w:t>Simulation results collection</w:t>
            </w:r>
          </w:p>
        </w:tc>
      </w:tr>
      <w:tr w:rsidR="00CF7AC1" w:rsidRPr="008B4064" w:rsidTr="00DD7640">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RAN4</w:t>
            </w:r>
          </w:p>
        </w:tc>
        <w:tc>
          <w:tcPr>
            <w:tcW w:w="9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#108</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E84A55">
            <w:pPr>
              <w:spacing w:before="60" w:after="60"/>
              <w:jc w:val="center"/>
              <w:rPr>
                <w:lang w:eastAsia="zh-CN"/>
              </w:rPr>
            </w:pPr>
            <w:r>
              <w:rPr>
                <w:lang w:eastAsia="zh-CN"/>
              </w:rPr>
              <w:t>C</w:t>
            </w:r>
            <w:r>
              <w:rPr>
                <w:rFonts w:hint="eastAsia"/>
                <w:lang w:eastAsia="zh-CN"/>
              </w:rPr>
              <w:t xml:space="preserve">ore RF </w:t>
            </w:r>
          </w:p>
          <w:p w:rsidR="00CF7AC1" w:rsidRPr="00B12A95" w:rsidRDefault="00CF7AC1" w:rsidP="00E84A55">
            <w:pPr>
              <w:spacing w:before="60" w:after="60"/>
              <w:jc w:val="center"/>
              <w:rPr>
                <w:lang w:eastAsia="zh-CN"/>
              </w:rPr>
            </w:pPr>
            <w:r>
              <w:rPr>
                <w:rFonts w:hint="eastAsia"/>
                <w:lang w:eastAsia="zh-CN"/>
              </w:rPr>
              <w:t>1</w:t>
            </w:r>
          </w:p>
        </w:tc>
        <w:tc>
          <w:tcPr>
            <w:tcW w:w="7100" w:type="dxa"/>
            <w:tcBorders>
              <w:top w:val="single" w:sz="4" w:space="0" w:color="auto"/>
              <w:left w:val="single" w:sz="4" w:space="0" w:color="auto"/>
              <w:right w:val="single" w:sz="4" w:space="0" w:color="auto"/>
            </w:tcBorders>
            <w:shd w:val="clear" w:color="auto" w:fill="CCFFFF"/>
          </w:tcPr>
          <w:p w:rsidR="009021DD" w:rsidRPr="009021DD" w:rsidRDefault="008B4064" w:rsidP="009021DD">
            <w:pPr>
              <w:widowControl w:val="0"/>
              <w:numPr>
                <w:ilvl w:val="0"/>
                <w:numId w:val="14"/>
              </w:numPr>
              <w:spacing w:before="0" w:after="0"/>
              <w:jc w:val="both"/>
              <w:rPr>
                <w:rFonts w:eastAsia="MS Mincho"/>
              </w:rPr>
            </w:pPr>
            <w:r>
              <w:rPr>
                <w:rFonts w:eastAsiaTheme="minorEastAsia" w:hint="eastAsia"/>
                <w:lang w:eastAsia="zh-CN"/>
              </w:rPr>
              <w:t>Discussion on</w:t>
            </w:r>
            <w:r w:rsidR="009021DD" w:rsidRPr="009021DD">
              <w:rPr>
                <w:rFonts w:eastAsia="MS Mincho"/>
              </w:rPr>
              <w:t xml:space="preserve"> </w:t>
            </w:r>
            <w:r>
              <w:rPr>
                <w:rFonts w:eastAsiaTheme="minorEastAsia" w:hint="eastAsia"/>
                <w:lang w:eastAsia="zh-CN"/>
              </w:rPr>
              <w:t xml:space="preserve">the </w:t>
            </w:r>
            <w:r w:rsidR="009021DD" w:rsidRPr="009021DD">
              <w:rPr>
                <w:rFonts w:eastAsia="MS Mincho"/>
              </w:rPr>
              <w:t>core requirements for coexistence between ATG and IMT terrestrial network</w:t>
            </w:r>
          </w:p>
          <w:p w:rsidR="008B4064" w:rsidRDefault="008B4064" w:rsidP="008B4064">
            <w:pPr>
              <w:widowControl w:val="0"/>
              <w:numPr>
                <w:ilvl w:val="0"/>
                <w:numId w:val="14"/>
              </w:numPr>
              <w:spacing w:before="0" w:after="0"/>
              <w:jc w:val="both"/>
              <w:rPr>
                <w:rFonts w:eastAsiaTheme="minorEastAsia"/>
                <w:lang w:eastAsia="zh-CN"/>
              </w:rPr>
            </w:pPr>
            <w:r>
              <w:rPr>
                <w:rFonts w:eastAsiaTheme="minorEastAsia"/>
                <w:lang w:eastAsia="zh-CN"/>
              </w:rPr>
              <w:t>F</w:t>
            </w:r>
            <w:r>
              <w:rPr>
                <w:rFonts w:eastAsiaTheme="minorEastAsia" w:hint="eastAsia"/>
                <w:lang w:eastAsia="zh-CN"/>
              </w:rPr>
              <w:t>urther d</w:t>
            </w:r>
            <w:r w:rsidRPr="00297474">
              <w:rPr>
                <w:rFonts w:eastAsia="MS Mincho"/>
              </w:rPr>
              <w:t xml:space="preserve">iscussion on </w:t>
            </w:r>
            <w:r>
              <w:rPr>
                <w:rFonts w:eastAsiaTheme="minorEastAsia" w:hint="eastAsia"/>
                <w:lang w:eastAsia="zh-CN"/>
              </w:rPr>
              <w:t>ATG BS RF core requirements</w:t>
            </w:r>
          </w:p>
          <w:p w:rsidR="00CF7AC1" w:rsidRPr="004E4123" w:rsidRDefault="008B4064" w:rsidP="004E4123">
            <w:pPr>
              <w:widowControl w:val="0"/>
              <w:numPr>
                <w:ilvl w:val="0"/>
                <w:numId w:val="14"/>
              </w:numPr>
              <w:spacing w:before="0" w:after="0"/>
              <w:jc w:val="both"/>
              <w:rPr>
                <w:rFonts w:eastAsiaTheme="minorEastAsia"/>
                <w:lang w:eastAsia="zh-CN"/>
              </w:rPr>
            </w:pPr>
            <w:r>
              <w:rPr>
                <w:rFonts w:eastAsiaTheme="minorEastAsia"/>
                <w:lang w:eastAsia="zh-CN"/>
              </w:rPr>
              <w:t>F</w:t>
            </w:r>
            <w:r>
              <w:rPr>
                <w:rFonts w:eastAsiaTheme="minorEastAsia" w:hint="eastAsia"/>
                <w:lang w:eastAsia="zh-CN"/>
              </w:rPr>
              <w:t>urther d</w:t>
            </w:r>
            <w:r w:rsidRPr="00297474">
              <w:rPr>
                <w:rFonts w:eastAsia="MS Mincho"/>
              </w:rPr>
              <w:t>iscussion</w:t>
            </w:r>
            <w:r>
              <w:rPr>
                <w:rFonts w:eastAsiaTheme="minorEastAsia" w:hint="eastAsia"/>
                <w:lang w:eastAsia="zh-CN"/>
              </w:rPr>
              <w:t xml:space="preserve"> on ATG CPE RF core requirements</w:t>
            </w:r>
          </w:p>
        </w:tc>
      </w:tr>
      <w:tr w:rsidR="00CF7AC1" w:rsidRPr="00B12A95" w:rsidTr="005B5BC2">
        <w:trPr>
          <w:trHeight w:val="194"/>
        </w:trPr>
        <w:tc>
          <w:tcPr>
            <w:tcW w:w="10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jc w:val="center"/>
              <w:rPr>
                <w:lang w:eastAsia="zh-CN"/>
              </w:rPr>
            </w:pPr>
            <w:r>
              <w:rPr>
                <w:rFonts w:hint="eastAsia"/>
                <w:lang w:eastAsia="zh-CN"/>
              </w:rPr>
              <w:t>Core RD 0.25</w:t>
            </w:r>
          </w:p>
        </w:tc>
        <w:tc>
          <w:tcPr>
            <w:tcW w:w="7100" w:type="dxa"/>
            <w:tcBorders>
              <w:left w:val="single" w:sz="4" w:space="0" w:color="auto"/>
              <w:bottom w:val="single" w:sz="4" w:space="0" w:color="auto"/>
              <w:right w:val="single" w:sz="4" w:space="0" w:color="auto"/>
            </w:tcBorders>
            <w:shd w:val="clear" w:color="auto" w:fill="CCFFFF"/>
          </w:tcPr>
          <w:p w:rsidR="00CF7AC1" w:rsidRPr="00D61884" w:rsidRDefault="00D61884" w:rsidP="00D61884">
            <w:pPr>
              <w:widowControl w:val="0"/>
              <w:numPr>
                <w:ilvl w:val="0"/>
                <w:numId w:val="14"/>
              </w:numPr>
              <w:spacing w:before="0" w:after="0"/>
              <w:jc w:val="both"/>
              <w:rPr>
                <w:rFonts w:eastAsia="MS Mincho"/>
              </w:rPr>
            </w:pPr>
            <w:r w:rsidRPr="004E4123">
              <w:rPr>
                <w:rFonts w:eastAsia="MS Mincho"/>
              </w:rPr>
              <w:t>Endorse CRs</w:t>
            </w:r>
          </w:p>
        </w:tc>
      </w:tr>
      <w:tr w:rsidR="00CF7AC1" w:rsidRPr="00B12A95" w:rsidTr="00DD7640">
        <w:trPr>
          <w:trHeight w:val="194"/>
        </w:trPr>
        <w:tc>
          <w:tcPr>
            <w:tcW w:w="10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CF7AC1">
            <w:pPr>
              <w:spacing w:before="60" w:after="60"/>
              <w:jc w:val="center"/>
              <w:rPr>
                <w:lang w:eastAsia="zh-CN"/>
              </w:rPr>
            </w:pPr>
            <w:r>
              <w:rPr>
                <w:rFonts w:hint="eastAsia"/>
                <w:lang w:eastAsia="zh-CN"/>
              </w:rPr>
              <w:t>Perf</w:t>
            </w:r>
          </w:p>
          <w:p w:rsidR="00CF7AC1" w:rsidRDefault="00CF7AC1" w:rsidP="00CF7AC1">
            <w:pPr>
              <w:spacing w:before="60" w:after="60"/>
              <w:jc w:val="center"/>
              <w:rPr>
                <w:lang w:eastAsia="zh-CN"/>
              </w:rPr>
            </w:pPr>
            <w:r>
              <w:rPr>
                <w:rFonts w:hint="eastAsia"/>
                <w:lang w:eastAsia="zh-CN"/>
              </w:rPr>
              <w:t>RD</w:t>
            </w:r>
          </w:p>
          <w:p w:rsidR="00CF7AC1" w:rsidRDefault="00CF7AC1" w:rsidP="00E84A55">
            <w:pPr>
              <w:spacing w:before="60" w:after="60"/>
              <w:jc w:val="center"/>
              <w:rPr>
                <w:lang w:eastAsia="zh-CN"/>
              </w:rPr>
            </w:pPr>
            <w:r>
              <w:rPr>
                <w:rFonts w:hint="eastAsia"/>
                <w:lang w:eastAsia="zh-CN"/>
              </w:rPr>
              <w:t>0.25</w:t>
            </w:r>
          </w:p>
        </w:tc>
        <w:tc>
          <w:tcPr>
            <w:tcW w:w="7100" w:type="dxa"/>
            <w:tcBorders>
              <w:left w:val="single" w:sz="4" w:space="0" w:color="auto"/>
              <w:bottom w:val="single" w:sz="4" w:space="0" w:color="auto"/>
              <w:right w:val="single" w:sz="4" w:space="0" w:color="auto"/>
            </w:tcBorders>
            <w:shd w:val="clear" w:color="auto" w:fill="CCFFFF"/>
          </w:tcPr>
          <w:p w:rsidR="00075018" w:rsidRDefault="00075018" w:rsidP="00075018">
            <w:pPr>
              <w:widowControl w:val="0"/>
              <w:numPr>
                <w:ilvl w:val="0"/>
                <w:numId w:val="14"/>
              </w:numPr>
              <w:spacing w:before="0" w:after="0"/>
              <w:jc w:val="both"/>
              <w:rPr>
                <w:lang w:eastAsia="zh-CN"/>
              </w:rPr>
            </w:pPr>
            <w:r>
              <w:rPr>
                <w:rFonts w:hint="eastAsia"/>
                <w:lang w:eastAsia="zh-CN"/>
              </w:rPr>
              <w:t>F</w:t>
            </w:r>
            <w:r>
              <w:rPr>
                <w:lang w:eastAsia="zh-CN"/>
              </w:rPr>
              <w:t>or RRM perf</w:t>
            </w:r>
          </w:p>
          <w:p w:rsidR="00075018" w:rsidRDefault="00075018" w:rsidP="00075018">
            <w:pPr>
              <w:widowControl w:val="0"/>
              <w:numPr>
                <w:ilvl w:val="1"/>
                <w:numId w:val="14"/>
              </w:numPr>
              <w:spacing w:before="0" w:after="0"/>
              <w:jc w:val="both"/>
            </w:pPr>
            <w:r>
              <w:rPr>
                <w:rFonts w:eastAsia="MS Mincho"/>
                <w:lang w:val="en-US"/>
              </w:rPr>
              <w:t>F</w:t>
            </w:r>
            <w:r w:rsidR="005B0A80">
              <w:t>urther</w:t>
            </w:r>
            <w:r>
              <w:t xml:space="preserve"> discuss </w:t>
            </w:r>
            <w:r w:rsidRPr="00413410">
              <w:t xml:space="preserve">RRM </w:t>
            </w:r>
            <w:r>
              <w:t>test case related parameters and test requirements (if needed)</w:t>
            </w:r>
          </w:p>
          <w:p w:rsidR="008A1413" w:rsidRDefault="008A1413" w:rsidP="00075018">
            <w:pPr>
              <w:widowControl w:val="0"/>
              <w:numPr>
                <w:ilvl w:val="1"/>
                <w:numId w:val="14"/>
              </w:numPr>
              <w:spacing w:before="0" w:after="0"/>
              <w:jc w:val="both"/>
            </w:pPr>
            <w:r w:rsidRPr="004E4123">
              <w:rPr>
                <w:rFonts w:eastAsia="MS Mincho" w:hint="eastAsia"/>
                <w:lang w:val="en-US"/>
              </w:rPr>
              <w:t>Discussion on CR work split</w:t>
            </w:r>
          </w:p>
          <w:p w:rsidR="00075018" w:rsidRPr="00075018" w:rsidRDefault="00075018" w:rsidP="00075018">
            <w:pPr>
              <w:widowControl w:val="0"/>
              <w:numPr>
                <w:ilvl w:val="0"/>
                <w:numId w:val="14"/>
              </w:numPr>
              <w:spacing w:before="0" w:after="0"/>
              <w:jc w:val="both"/>
              <w:rPr>
                <w:rFonts w:eastAsia="MS Mincho"/>
                <w:lang w:val="en-US"/>
              </w:rPr>
            </w:pPr>
            <w:r w:rsidRPr="00075018">
              <w:rPr>
                <w:rFonts w:eastAsia="MS Mincho" w:hint="eastAsia"/>
                <w:lang w:val="en-US"/>
              </w:rPr>
              <w:t>F</w:t>
            </w:r>
            <w:r w:rsidRPr="00075018">
              <w:rPr>
                <w:rFonts w:eastAsia="MS Mincho"/>
                <w:lang w:val="en-US"/>
              </w:rPr>
              <w:t>or Demod perf</w:t>
            </w:r>
          </w:p>
          <w:p w:rsidR="00CF7AC1" w:rsidRPr="0096647B" w:rsidRDefault="0096647B" w:rsidP="0096647B">
            <w:pPr>
              <w:widowControl w:val="0"/>
              <w:numPr>
                <w:ilvl w:val="1"/>
                <w:numId w:val="14"/>
              </w:numPr>
              <w:spacing w:before="0" w:after="0"/>
              <w:jc w:val="both"/>
              <w:rPr>
                <w:rFonts w:eastAsia="MS Mincho"/>
              </w:rPr>
            </w:pPr>
            <w:r>
              <w:rPr>
                <w:rFonts w:eastAsia="MS Mincho"/>
                <w:lang w:val="en-US"/>
              </w:rPr>
              <w:t>F</w:t>
            </w:r>
            <w:r w:rsidR="00075018">
              <w:rPr>
                <w:rFonts w:eastAsia="MS Mincho"/>
                <w:lang w:val="en-US"/>
              </w:rPr>
              <w:t>urther discuss the</w:t>
            </w:r>
            <w:r w:rsidR="00075018" w:rsidRPr="00075018">
              <w:rPr>
                <w:rFonts w:eastAsia="MS Mincho"/>
                <w:lang w:val="en-US"/>
              </w:rPr>
              <w:t xml:space="preserve"> test parameters</w:t>
            </w:r>
            <w:r w:rsidR="005B0A80">
              <w:rPr>
                <w:rFonts w:eastAsia="MS Mincho"/>
                <w:lang w:val="en-US"/>
              </w:rPr>
              <w:t xml:space="preserve"> and test setups</w:t>
            </w:r>
            <w:r w:rsidR="00075018" w:rsidRPr="00075018">
              <w:rPr>
                <w:rFonts w:eastAsia="MS Mincho"/>
                <w:lang w:val="en-US"/>
              </w:rPr>
              <w:t xml:space="preserve"> for UE demod and BS demod</w:t>
            </w:r>
          </w:p>
          <w:p w:rsidR="0096647B" w:rsidRDefault="0096647B" w:rsidP="0096647B">
            <w:pPr>
              <w:widowControl w:val="0"/>
              <w:numPr>
                <w:ilvl w:val="1"/>
                <w:numId w:val="14"/>
              </w:numPr>
              <w:spacing w:before="0" w:after="0"/>
              <w:jc w:val="both"/>
              <w:rPr>
                <w:rFonts w:eastAsia="MS Mincho"/>
              </w:rPr>
            </w:pPr>
            <w:r>
              <w:rPr>
                <w:rFonts w:eastAsia="MS Mincho"/>
              </w:rPr>
              <w:t>Simulation results collection</w:t>
            </w:r>
          </w:p>
          <w:p w:rsidR="005B0A80" w:rsidRPr="00B12A95" w:rsidRDefault="005B0A80" w:rsidP="0096647B">
            <w:pPr>
              <w:widowControl w:val="0"/>
              <w:numPr>
                <w:ilvl w:val="1"/>
                <w:numId w:val="14"/>
              </w:numPr>
              <w:spacing w:before="0" w:after="0"/>
              <w:jc w:val="both"/>
              <w:rPr>
                <w:rFonts w:eastAsia="MS Mincho"/>
              </w:rPr>
            </w:pPr>
            <w:r w:rsidRPr="004E4123">
              <w:rPr>
                <w:rFonts w:eastAsia="MS Mincho" w:hint="eastAsia"/>
                <w:lang w:val="en-US"/>
              </w:rPr>
              <w:t>Discussion on CR work split</w:t>
            </w:r>
          </w:p>
        </w:tc>
      </w:tr>
      <w:tr w:rsidR="00CF7AC1" w:rsidRPr="00B12A95" w:rsidTr="00B3431A">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RAN4</w:t>
            </w:r>
          </w:p>
        </w:tc>
        <w:tc>
          <w:tcPr>
            <w:tcW w:w="9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#108bis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E84A55">
            <w:pPr>
              <w:spacing w:before="60" w:after="60"/>
              <w:jc w:val="center"/>
              <w:rPr>
                <w:lang w:eastAsia="zh-CN"/>
              </w:rPr>
            </w:pPr>
            <w:r>
              <w:rPr>
                <w:lang w:eastAsia="zh-CN"/>
              </w:rPr>
              <w:t>C</w:t>
            </w:r>
            <w:r>
              <w:rPr>
                <w:rFonts w:hint="eastAsia"/>
                <w:lang w:eastAsia="zh-CN"/>
              </w:rPr>
              <w:t>ore RF</w:t>
            </w:r>
          </w:p>
          <w:p w:rsidR="00CF7AC1" w:rsidRPr="00CF7AC1" w:rsidRDefault="00CF7AC1" w:rsidP="00E84A55">
            <w:pPr>
              <w:spacing w:before="60" w:after="60"/>
              <w:jc w:val="center"/>
              <w:rPr>
                <w:color w:val="FF0000"/>
                <w:lang w:eastAsia="zh-CN"/>
              </w:rPr>
            </w:pPr>
            <w:r w:rsidRPr="00CF7AC1">
              <w:rPr>
                <w:rFonts w:hint="eastAsia"/>
                <w:lang w:eastAsia="zh-CN"/>
              </w:rPr>
              <w:t>1</w:t>
            </w:r>
          </w:p>
        </w:tc>
        <w:tc>
          <w:tcPr>
            <w:tcW w:w="7100" w:type="dxa"/>
            <w:tcBorders>
              <w:top w:val="single" w:sz="4" w:space="0" w:color="auto"/>
              <w:left w:val="single" w:sz="4" w:space="0" w:color="auto"/>
              <w:right w:val="single" w:sz="4" w:space="0" w:color="auto"/>
            </w:tcBorders>
            <w:shd w:val="clear" w:color="auto" w:fill="CCFFFF"/>
          </w:tcPr>
          <w:p w:rsidR="008B4064" w:rsidRPr="009021DD" w:rsidRDefault="008B4064" w:rsidP="008B4064">
            <w:pPr>
              <w:widowControl w:val="0"/>
              <w:numPr>
                <w:ilvl w:val="0"/>
                <w:numId w:val="14"/>
              </w:numPr>
              <w:spacing w:before="0" w:after="0"/>
              <w:jc w:val="both"/>
              <w:rPr>
                <w:rFonts w:eastAsia="MS Mincho"/>
              </w:rPr>
            </w:pPr>
            <w:r>
              <w:rPr>
                <w:rFonts w:eastAsiaTheme="minorEastAsia" w:hint="eastAsia"/>
                <w:lang w:eastAsia="zh-CN"/>
              </w:rPr>
              <w:t>Agree on</w:t>
            </w:r>
            <w:r w:rsidRPr="009021DD">
              <w:rPr>
                <w:rFonts w:eastAsia="MS Mincho"/>
              </w:rPr>
              <w:t xml:space="preserve"> </w:t>
            </w:r>
            <w:r>
              <w:rPr>
                <w:rFonts w:eastAsiaTheme="minorEastAsia" w:hint="eastAsia"/>
                <w:lang w:eastAsia="zh-CN"/>
              </w:rPr>
              <w:t xml:space="preserve">the </w:t>
            </w:r>
            <w:r w:rsidRPr="009021DD">
              <w:rPr>
                <w:rFonts w:eastAsia="MS Mincho"/>
              </w:rPr>
              <w:t>core requirements for coexistence between ATG and IMT terrestrial network</w:t>
            </w:r>
          </w:p>
          <w:p w:rsidR="008B4064" w:rsidRPr="008B4064" w:rsidRDefault="008B4064" w:rsidP="008B4064">
            <w:pPr>
              <w:widowControl w:val="0"/>
              <w:numPr>
                <w:ilvl w:val="0"/>
                <w:numId w:val="14"/>
              </w:numPr>
              <w:spacing w:before="0" w:after="0"/>
              <w:jc w:val="both"/>
              <w:rPr>
                <w:rFonts w:eastAsia="MS Mincho"/>
              </w:rPr>
            </w:pPr>
            <w:r>
              <w:rPr>
                <w:rFonts w:eastAsiaTheme="minorEastAsia" w:hint="eastAsia"/>
                <w:lang w:eastAsia="zh-CN"/>
              </w:rPr>
              <w:t>Agree on the</w:t>
            </w:r>
            <w:r>
              <w:rPr>
                <w:rFonts w:eastAsia="MS Mincho"/>
              </w:rPr>
              <w:t xml:space="preserve"> RF requirements for ATG </w:t>
            </w:r>
            <w:r>
              <w:rPr>
                <w:rFonts w:eastAsiaTheme="minorEastAsia" w:hint="eastAsia"/>
                <w:lang w:eastAsia="zh-CN"/>
              </w:rPr>
              <w:t>CPE</w:t>
            </w:r>
          </w:p>
          <w:p w:rsidR="00CF7AC1" w:rsidRPr="008B4064" w:rsidRDefault="008B4064" w:rsidP="008B4064">
            <w:pPr>
              <w:widowControl w:val="0"/>
              <w:numPr>
                <w:ilvl w:val="0"/>
                <w:numId w:val="14"/>
              </w:numPr>
              <w:spacing w:before="0" w:after="0"/>
              <w:jc w:val="both"/>
              <w:rPr>
                <w:rFonts w:eastAsia="MS Mincho"/>
              </w:rPr>
            </w:pPr>
            <w:r w:rsidRPr="008B4064">
              <w:rPr>
                <w:rFonts w:eastAsia="MS Mincho" w:hint="eastAsia"/>
              </w:rPr>
              <w:t xml:space="preserve">Agree on the RF requirements for ATG </w:t>
            </w:r>
            <w:r w:rsidRPr="009021DD">
              <w:rPr>
                <w:rFonts w:eastAsia="MS Mincho"/>
              </w:rPr>
              <w:t>BS</w:t>
            </w:r>
          </w:p>
          <w:p w:rsidR="00BF5FCD" w:rsidRPr="00BF5FCD" w:rsidRDefault="00BF5FCD" w:rsidP="00BF5FCD">
            <w:pPr>
              <w:widowControl w:val="0"/>
              <w:numPr>
                <w:ilvl w:val="0"/>
                <w:numId w:val="14"/>
              </w:numPr>
              <w:spacing w:before="0" w:after="0"/>
              <w:jc w:val="both"/>
              <w:rPr>
                <w:rFonts w:eastAsia="MS Mincho"/>
              </w:rPr>
            </w:pPr>
            <w:r w:rsidRPr="00BF5FCD">
              <w:rPr>
                <w:rFonts w:eastAsia="MS Mincho" w:hint="eastAsia"/>
              </w:rPr>
              <w:t>D</w:t>
            </w:r>
            <w:r w:rsidRPr="00BF5FCD">
              <w:rPr>
                <w:rFonts w:eastAsia="MS Mincho"/>
              </w:rPr>
              <w:t>rafting CRs</w:t>
            </w:r>
          </w:p>
          <w:p w:rsidR="008B4064" w:rsidRPr="008B4064" w:rsidRDefault="008B4064" w:rsidP="008B4064">
            <w:pPr>
              <w:widowControl w:val="0"/>
              <w:numPr>
                <w:ilvl w:val="0"/>
                <w:numId w:val="14"/>
              </w:numPr>
              <w:spacing w:before="0" w:after="0"/>
              <w:jc w:val="both"/>
              <w:rPr>
                <w:rFonts w:eastAsia="MS Mincho"/>
              </w:rPr>
            </w:pPr>
          </w:p>
        </w:tc>
      </w:tr>
      <w:tr w:rsidR="00CF7AC1" w:rsidRPr="00B12A95" w:rsidTr="00CA60C7">
        <w:trPr>
          <w:trHeight w:val="194"/>
        </w:trPr>
        <w:tc>
          <w:tcPr>
            <w:tcW w:w="10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CF7AC1" w:rsidRDefault="00CF7AC1" w:rsidP="00E84A55">
            <w:pPr>
              <w:spacing w:before="60" w:after="60"/>
              <w:jc w:val="center"/>
              <w:rPr>
                <w:lang w:eastAsia="zh-CN"/>
              </w:rPr>
            </w:pPr>
            <w:r w:rsidRPr="00CF7AC1">
              <w:rPr>
                <w:rFonts w:hint="eastAsia"/>
                <w:lang w:eastAsia="zh-CN"/>
              </w:rPr>
              <w:t>Pref</w:t>
            </w:r>
          </w:p>
          <w:p w:rsidR="00CF7AC1" w:rsidRPr="00CF7AC1" w:rsidRDefault="00CF7AC1" w:rsidP="00E84A55">
            <w:pPr>
              <w:spacing w:before="60" w:after="60"/>
              <w:jc w:val="center"/>
              <w:rPr>
                <w:lang w:eastAsia="zh-CN"/>
              </w:rPr>
            </w:pPr>
            <w:r w:rsidRPr="00CF7AC1">
              <w:rPr>
                <w:rFonts w:hint="eastAsia"/>
                <w:lang w:eastAsia="zh-CN"/>
              </w:rPr>
              <w:t>RF</w:t>
            </w:r>
          </w:p>
          <w:p w:rsidR="00CF7AC1" w:rsidRPr="00CF7AC1" w:rsidRDefault="00CF7AC1" w:rsidP="00E84A55">
            <w:pPr>
              <w:spacing w:before="60" w:after="60"/>
              <w:jc w:val="center"/>
              <w:rPr>
                <w:lang w:eastAsia="zh-CN"/>
              </w:rPr>
            </w:pPr>
            <w:r w:rsidRPr="00CF7AC1">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B9411E" w:rsidRPr="00BF5FCD" w:rsidRDefault="00B9411E" w:rsidP="00B9411E">
            <w:pPr>
              <w:widowControl w:val="0"/>
              <w:numPr>
                <w:ilvl w:val="0"/>
                <w:numId w:val="14"/>
              </w:numPr>
              <w:spacing w:before="0" w:after="0"/>
              <w:jc w:val="both"/>
              <w:rPr>
                <w:rFonts w:eastAsia="MS Mincho"/>
              </w:rPr>
            </w:pPr>
            <w:r w:rsidRPr="00BF5FCD">
              <w:rPr>
                <w:rFonts w:eastAsia="MS Mincho" w:hint="eastAsia"/>
              </w:rPr>
              <w:t>D</w:t>
            </w:r>
            <w:r w:rsidRPr="00BF5FCD">
              <w:rPr>
                <w:rFonts w:eastAsia="MS Mincho"/>
              </w:rPr>
              <w:t>rafting CRs</w:t>
            </w:r>
          </w:p>
          <w:p w:rsidR="00CF7AC1" w:rsidRPr="00B12A95" w:rsidRDefault="00CF7AC1" w:rsidP="00F81CC6">
            <w:pPr>
              <w:widowControl w:val="0"/>
              <w:numPr>
                <w:ilvl w:val="0"/>
                <w:numId w:val="14"/>
              </w:numPr>
              <w:spacing w:before="0" w:after="0"/>
              <w:jc w:val="both"/>
              <w:rPr>
                <w:rFonts w:eastAsia="MS Mincho"/>
              </w:rPr>
            </w:pPr>
          </w:p>
        </w:tc>
      </w:tr>
      <w:tr w:rsidR="00CF7AC1" w:rsidRPr="00B12A95" w:rsidTr="00B3431A">
        <w:trPr>
          <w:trHeight w:val="194"/>
        </w:trPr>
        <w:tc>
          <w:tcPr>
            <w:tcW w:w="10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CF7AC1" w:rsidRDefault="00CF7AC1" w:rsidP="00CF7AC1">
            <w:pPr>
              <w:spacing w:before="60" w:after="60"/>
              <w:jc w:val="center"/>
              <w:rPr>
                <w:lang w:eastAsia="zh-CN"/>
              </w:rPr>
            </w:pPr>
            <w:r w:rsidRPr="00CF7AC1">
              <w:rPr>
                <w:rFonts w:hint="eastAsia"/>
                <w:lang w:eastAsia="zh-CN"/>
              </w:rPr>
              <w:t>Pref</w:t>
            </w:r>
          </w:p>
          <w:p w:rsidR="00CF7AC1" w:rsidRPr="00CF7AC1" w:rsidRDefault="00CF7AC1" w:rsidP="00CF7AC1">
            <w:pPr>
              <w:spacing w:before="60" w:after="60"/>
              <w:jc w:val="center"/>
              <w:rPr>
                <w:lang w:eastAsia="zh-CN"/>
              </w:rPr>
            </w:pPr>
            <w:r w:rsidRPr="00CF7AC1">
              <w:rPr>
                <w:rFonts w:hint="eastAsia"/>
                <w:lang w:eastAsia="zh-CN"/>
              </w:rPr>
              <w:t>RD</w:t>
            </w:r>
          </w:p>
          <w:p w:rsidR="00CF7AC1" w:rsidRPr="00CF7AC1" w:rsidRDefault="00CF7AC1" w:rsidP="00CF7AC1">
            <w:pPr>
              <w:spacing w:before="60" w:after="60"/>
              <w:jc w:val="center"/>
              <w:rPr>
                <w:lang w:eastAsia="zh-CN"/>
              </w:rPr>
            </w:pPr>
            <w:r w:rsidRPr="00CF7AC1">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96647B" w:rsidRDefault="0096647B" w:rsidP="0096647B">
            <w:pPr>
              <w:widowControl w:val="0"/>
              <w:numPr>
                <w:ilvl w:val="0"/>
                <w:numId w:val="14"/>
              </w:numPr>
              <w:spacing w:before="0" w:after="0"/>
              <w:jc w:val="both"/>
              <w:rPr>
                <w:lang w:eastAsia="zh-CN"/>
              </w:rPr>
            </w:pPr>
            <w:r>
              <w:rPr>
                <w:rFonts w:hint="eastAsia"/>
                <w:lang w:eastAsia="zh-CN"/>
              </w:rPr>
              <w:t>F</w:t>
            </w:r>
            <w:r>
              <w:rPr>
                <w:lang w:eastAsia="zh-CN"/>
              </w:rPr>
              <w:t>or RRM perf</w:t>
            </w:r>
          </w:p>
          <w:p w:rsidR="0096647B" w:rsidRDefault="0096647B" w:rsidP="0096647B">
            <w:pPr>
              <w:widowControl w:val="0"/>
              <w:numPr>
                <w:ilvl w:val="1"/>
                <w:numId w:val="14"/>
              </w:numPr>
              <w:spacing w:before="0" w:after="0"/>
              <w:jc w:val="both"/>
            </w:pPr>
            <w:r>
              <w:rPr>
                <w:rFonts w:eastAsia="MS Mincho"/>
                <w:lang w:val="en-US"/>
              </w:rPr>
              <w:t>F</w:t>
            </w:r>
            <w:r>
              <w:t>urther discuss remaining issues</w:t>
            </w:r>
          </w:p>
          <w:p w:rsidR="0096647B" w:rsidRDefault="0096647B" w:rsidP="0096647B">
            <w:pPr>
              <w:widowControl w:val="0"/>
              <w:numPr>
                <w:ilvl w:val="1"/>
                <w:numId w:val="14"/>
              </w:numPr>
              <w:spacing w:before="0" w:after="0"/>
              <w:jc w:val="both"/>
            </w:pPr>
            <w:r>
              <w:rPr>
                <w:rFonts w:hint="eastAsia"/>
                <w:lang w:eastAsia="zh-CN"/>
              </w:rPr>
              <w:t>P</w:t>
            </w:r>
            <w:r>
              <w:rPr>
                <w:lang w:eastAsia="zh-CN"/>
              </w:rPr>
              <w:t>rovide draft CRs</w:t>
            </w:r>
          </w:p>
          <w:p w:rsidR="0096647B" w:rsidRPr="00075018" w:rsidRDefault="0096647B" w:rsidP="0096647B">
            <w:pPr>
              <w:widowControl w:val="0"/>
              <w:numPr>
                <w:ilvl w:val="0"/>
                <w:numId w:val="14"/>
              </w:numPr>
              <w:spacing w:before="0" w:after="0"/>
              <w:jc w:val="both"/>
              <w:rPr>
                <w:rFonts w:eastAsia="MS Mincho"/>
                <w:lang w:val="en-US"/>
              </w:rPr>
            </w:pPr>
            <w:r w:rsidRPr="00075018">
              <w:rPr>
                <w:rFonts w:eastAsia="MS Mincho" w:hint="eastAsia"/>
                <w:lang w:val="en-US"/>
              </w:rPr>
              <w:t>F</w:t>
            </w:r>
            <w:r w:rsidRPr="00075018">
              <w:rPr>
                <w:rFonts w:eastAsia="MS Mincho"/>
                <w:lang w:val="en-US"/>
              </w:rPr>
              <w:t>or Demod perf</w:t>
            </w:r>
          </w:p>
          <w:p w:rsidR="0096647B" w:rsidRPr="0096647B" w:rsidRDefault="0096647B" w:rsidP="0096647B">
            <w:pPr>
              <w:widowControl w:val="0"/>
              <w:numPr>
                <w:ilvl w:val="1"/>
                <w:numId w:val="14"/>
              </w:numPr>
              <w:spacing w:before="0" w:after="0"/>
              <w:jc w:val="both"/>
              <w:rPr>
                <w:rFonts w:eastAsia="MS Mincho"/>
              </w:rPr>
            </w:pPr>
            <w:r>
              <w:rPr>
                <w:rFonts w:eastAsia="MS Mincho"/>
                <w:lang w:val="en-US"/>
              </w:rPr>
              <w:t>Further discuss the</w:t>
            </w:r>
            <w:r w:rsidRPr="00075018">
              <w:rPr>
                <w:rFonts w:eastAsia="MS Mincho"/>
                <w:lang w:val="en-US"/>
              </w:rPr>
              <w:t xml:space="preserve"> test parameters for UE demod and BS demod</w:t>
            </w:r>
          </w:p>
          <w:p w:rsidR="00CF7AC1" w:rsidRDefault="0096647B" w:rsidP="0096647B">
            <w:pPr>
              <w:widowControl w:val="0"/>
              <w:numPr>
                <w:ilvl w:val="1"/>
                <w:numId w:val="14"/>
              </w:numPr>
              <w:spacing w:before="0" w:after="0"/>
              <w:jc w:val="both"/>
              <w:rPr>
                <w:rFonts w:eastAsia="MS Mincho"/>
              </w:rPr>
            </w:pPr>
            <w:r>
              <w:rPr>
                <w:rFonts w:eastAsia="MS Mincho"/>
              </w:rPr>
              <w:t>Simulation results collection</w:t>
            </w:r>
          </w:p>
          <w:p w:rsidR="0096647B" w:rsidRPr="00B12A95" w:rsidRDefault="0096647B" w:rsidP="0096647B">
            <w:pPr>
              <w:widowControl w:val="0"/>
              <w:numPr>
                <w:ilvl w:val="1"/>
                <w:numId w:val="14"/>
              </w:numPr>
              <w:spacing w:before="0" w:after="0"/>
              <w:jc w:val="both"/>
              <w:rPr>
                <w:rFonts w:eastAsia="MS Mincho"/>
              </w:rPr>
            </w:pPr>
            <w:r>
              <w:rPr>
                <w:rFonts w:eastAsiaTheme="minorEastAsia" w:hint="eastAsia"/>
                <w:lang w:eastAsia="zh-CN"/>
              </w:rPr>
              <w:t>P</w:t>
            </w:r>
            <w:r>
              <w:rPr>
                <w:rFonts w:eastAsiaTheme="minorEastAsia"/>
                <w:lang w:eastAsia="zh-CN"/>
              </w:rPr>
              <w:t>rovide draft CRs</w:t>
            </w:r>
          </w:p>
        </w:tc>
      </w:tr>
      <w:tr w:rsidR="00CF7AC1" w:rsidRPr="00B12A95" w:rsidTr="003F31D8">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RAN4</w:t>
            </w:r>
          </w:p>
        </w:tc>
        <w:tc>
          <w:tcPr>
            <w:tcW w:w="928" w:type="dxa"/>
            <w:vMerge w:val="restart"/>
            <w:tcBorders>
              <w:top w:val="single" w:sz="4" w:space="0" w:color="auto"/>
              <w:left w:val="single" w:sz="4" w:space="0" w:color="auto"/>
              <w:right w:val="single" w:sz="4" w:space="0" w:color="auto"/>
            </w:tcBorders>
            <w:shd w:val="clear" w:color="auto" w:fill="CCFFFF"/>
          </w:tcPr>
          <w:p w:rsidR="00CF7AC1" w:rsidRPr="00B12A95" w:rsidRDefault="00CF7AC1" w:rsidP="00E84A55">
            <w:pPr>
              <w:spacing w:before="60" w:after="60"/>
            </w:pPr>
            <w:r w:rsidRPr="00B12A95">
              <w:t>#109</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Default="00CF7AC1" w:rsidP="00E84A55">
            <w:pPr>
              <w:spacing w:before="60" w:after="60"/>
              <w:jc w:val="center"/>
              <w:rPr>
                <w:lang w:eastAsia="zh-CN"/>
              </w:rPr>
            </w:pPr>
            <w:r>
              <w:rPr>
                <w:lang w:eastAsia="zh-CN"/>
              </w:rPr>
              <w:t>C</w:t>
            </w:r>
            <w:r>
              <w:rPr>
                <w:rFonts w:hint="eastAsia"/>
                <w:lang w:eastAsia="zh-CN"/>
              </w:rPr>
              <w:t xml:space="preserve">ore </w:t>
            </w:r>
            <w:r>
              <w:rPr>
                <w:rFonts w:hint="eastAsia"/>
                <w:lang w:eastAsia="zh-CN"/>
              </w:rPr>
              <w:lastRenderedPageBreak/>
              <w:t>RF</w:t>
            </w:r>
          </w:p>
          <w:p w:rsidR="00CF7AC1" w:rsidRPr="00CF7AC1" w:rsidRDefault="00CF7AC1" w:rsidP="00E84A55">
            <w:pPr>
              <w:spacing w:before="60" w:after="60"/>
              <w:jc w:val="center"/>
              <w:rPr>
                <w:color w:val="FF0000"/>
                <w:lang w:eastAsia="zh-CN"/>
              </w:rPr>
            </w:pPr>
            <w:r w:rsidRPr="00CF7AC1">
              <w:rPr>
                <w:rFonts w:hint="eastAsia"/>
                <w:lang w:eastAsia="zh-CN"/>
              </w:rPr>
              <w:t>1</w:t>
            </w:r>
          </w:p>
        </w:tc>
        <w:tc>
          <w:tcPr>
            <w:tcW w:w="7100" w:type="dxa"/>
            <w:tcBorders>
              <w:top w:val="single" w:sz="4" w:space="0" w:color="auto"/>
              <w:left w:val="single" w:sz="4" w:space="0" w:color="auto"/>
              <w:right w:val="single" w:sz="4" w:space="0" w:color="auto"/>
            </w:tcBorders>
            <w:shd w:val="clear" w:color="auto" w:fill="CCFFFF"/>
          </w:tcPr>
          <w:p w:rsidR="008B4064" w:rsidRPr="008B4064" w:rsidRDefault="008B4064" w:rsidP="008B4064">
            <w:pPr>
              <w:widowControl w:val="0"/>
              <w:numPr>
                <w:ilvl w:val="0"/>
                <w:numId w:val="14"/>
              </w:numPr>
              <w:spacing w:before="0" w:after="0"/>
              <w:jc w:val="both"/>
              <w:rPr>
                <w:rFonts w:eastAsia="MS Mincho"/>
              </w:rPr>
            </w:pPr>
            <w:r>
              <w:rPr>
                <w:rFonts w:eastAsia="MS Mincho"/>
              </w:rPr>
              <w:lastRenderedPageBreak/>
              <w:t xml:space="preserve">Agree on </w:t>
            </w:r>
            <w:r>
              <w:rPr>
                <w:rFonts w:eastAsiaTheme="minorEastAsia" w:hint="eastAsia"/>
                <w:lang w:eastAsia="zh-CN"/>
              </w:rPr>
              <w:t>ATG</w:t>
            </w:r>
            <w:r w:rsidRPr="008B4064">
              <w:rPr>
                <w:rFonts w:eastAsia="MS Mincho"/>
              </w:rPr>
              <w:t xml:space="preserve"> specific requirements </w:t>
            </w:r>
          </w:p>
          <w:p w:rsidR="00CF7AC1" w:rsidRPr="00B12A95" w:rsidRDefault="00766450" w:rsidP="00766450">
            <w:pPr>
              <w:widowControl w:val="0"/>
              <w:numPr>
                <w:ilvl w:val="0"/>
                <w:numId w:val="14"/>
              </w:numPr>
              <w:spacing w:before="0" w:after="0"/>
              <w:jc w:val="both"/>
              <w:rPr>
                <w:rFonts w:eastAsia="MS Mincho"/>
              </w:rPr>
            </w:pPr>
            <w:r w:rsidRPr="008B4064">
              <w:rPr>
                <w:rFonts w:eastAsia="MS Mincho"/>
              </w:rPr>
              <w:lastRenderedPageBreak/>
              <w:t>Endorse CRs</w:t>
            </w:r>
          </w:p>
        </w:tc>
      </w:tr>
      <w:tr w:rsidR="00CF7AC1" w:rsidRPr="00B12A95" w:rsidTr="005708A7">
        <w:trPr>
          <w:trHeight w:val="194"/>
        </w:trPr>
        <w:tc>
          <w:tcPr>
            <w:tcW w:w="10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CF7AC1" w:rsidRDefault="00CF7AC1" w:rsidP="00E84A55">
            <w:pPr>
              <w:spacing w:before="60" w:after="60"/>
              <w:jc w:val="center"/>
              <w:rPr>
                <w:lang w:eastAsia="zh-CN"/>
              </w:rPr>
            </w:pPr>
            <w:r w:rsidRPr="00CF7AC1">
              <w:rPr>
                <w:rFonts w:hint="eastAsia"/>
                <w:lang w:eastAsia="zh-CN"/>
              </w:rPr>
              <w:t>Pref</w:t>
            </w:r>
          </w:p>
          <w:p w:rsidR="00CF7AC1" w:rsidRPr="00CF7AC1" w:rsidRDefault="00CF7AC1" w:rsidP="00E84A55">
            <w:pPr>
              <w:spacing w:before="60" w:after="60"/>
              <w:jc w:val="center"/>
              <w:rPr>
                <w:lang w:eastAsia="zh-CN"/>
              </w:rPr>
            </w:pPr>
            <w:r w:rsidRPr="00CF7AC1">
              <w:rPr>
                <w:rFonts w:hint="eastAsia"/>
                <w:lang w:eastAsia="zh-CN"/>
              </w:rPr>
              <w:t>RF</w:t>
            </w:r>
          </w:p>
          <w:p w:rsidR="00CF7AC1" w:rsidRPr="00CF7AC1" w:rsidRDefault="00CF7AC1" w:rsidP="00E84A55">
            <w:pPr>
              <w:spacing w:before="60" w:after="60"/>
              <w:jc w:val="center"/>
              <w:rPr>
                <w:lang w:eastAsia="zh-CN"/>
              </w:rPr>
            </w:pPr>
            <w:r w:rsidRPr="00CF7AC1">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8B4064" w:rsidRDefault="008B4064" w:rsidP="008B4064">
            <w:pPr>
              <w:numPr>
                <w:ilvl w:val="0"/>
                <w:numId w:val="22"/>
              </w:numPr>
              <w:autoSpaceDE w:val="0"/>
              <w:autoSpaceDN w:val="0"/>
              <w:adjustRightInd w:val="0"/>
              <w:snapToGrid w:val="0"/>
              <w:spacing w:before="0" w:after="120"/>
              <w:jc w:val="both"/>
              <w:rPr>
                <w:lang w:eastAsia="zh-CN"/>
              </w:rPr>
            </w:pPr>
            <w:r>
              <w:rPr>
                <w:rFonts w:hint="eastAsia"/>
                <w:lang w:eastAsia="zh-CN"/>
              </w:rPr>
              <w:t>D</w:t>
            </w:r>
            <w:r>
              <w:rPr>
                <w:lang w:eastAsia="zh-CN"/>
              </w:rPr>
              <w:t>rafting CRs</w:t>
            </w:r>
          </w:p>
          <w:p w:rsidR="00CF7AC1" w:rsidRPr="00B12A95" w:rsidRDefault="00CF7AC1" w:rsidP="00F81CC6">
            <w:pPr>
              <w:widowControl w:val="0"/>
              <w:numPr>
                <w:ilvl w:val="0"/>
                <w:numId w:val="14"/>
              </w:numPr>
              <w:spacing w:before="0" w:after="0"/>
              <w:jc w:val="both"/>
              <w:rPr>
                <w:rFonts w:eastAsia="MS Mincho"/>
              </w:rPr>
            </w:pPr>
          </w:p>
        </w:tc>
      </w:tr>
      <w:tr w:rsidR="00CF7AC1" w:rsidRPr="00B12A95" w:rsidTr="003F31D8">
        <w:trPr>
          <w:trHeight w:val="194"/>
        </w:trPr>
        <w:tc>
          <w:tcPr>
            <w:tcW w:w="10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CF7AC1" w:rsidRPr="00B12A95" w:rsidRDefault="00CF7AC1"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CF7AC1" w:rsidRPr="00CF7AC1" w:rsidRDefault="00CF7AC1" w:rsidP="00E84A55">
            <w:pPr>
              <w:spacing w:before="60" w:after="60"/>
              <w:jc w:val="center"/>
              <w:rPr>
                <w:lang w:eastAsia="zh-CN"/>
              </w:rPr>
            </w:pPr>
            <w:r w:rsidRPr="00CF7AC1">
              <w:rPr>
                <w:rFonts w:hint="eastAsia"/>
                <w:lang w:eastAsia="zh-CN"/>
              </w:rPr>
              <w:t>Pref</w:t>
            </w:r>
          </w:p>
          <w:p w:rsidR="00CF7AC1" w:rsidRPr="00CF7AC1" w:rsidRDefault="00CF7AC1" w:rsidP="00E84A55">
            <w:pPr>
              <w:spacing w:before="60" w:after="60"/>
              <w:jc w:val="center"/>
              <w:rPr>
                <w:lang w:eastAsia="zh-CN"/>
              </w:rPr>
            </w:pPr>
            <w:r w:rsidRPr="00CF7AC1">
              <w:rPr>
                <w:rFonts w:hint="eastAsia"/>
                <w:lang w:eastAsia="zh-CN"/>
              </w:rPr>
              <w:t>RD</w:t>
            </w:r>
          </w:p>
          <w:p w:rsidR="00CF7AC1" w:rsidRPr="00CF7AC1" w:rsidRDefault="00CF7AC1" w:rsidP="00E84A55">
            <w:pPr>
              <w:spacing w:before="60" w:after="60"/>
              <w:jc w:val="center"/>
              <w:rPr>
                <w:lang w:eastAsia="zh-CN"/>
              </w:rPr>
            </w:pPr>
            <w:r w:rsidRPr="00CF7AC1">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96647B" w:rsidRDefault="0096647B" w:rsidP="0096647B">
            <w:pPr>
              <w:widowControl w:val="0"/>
              <w:numPr>
                <w:ilvl w:val="0"/>
                <w:numId w:val="14"/>
              </w:numPr>
              <w:spacing w:before="0" w:after="0"/>
              <w:jc w:val="both"/>
              <w:rPr>
                <w:lang w:eastAsia="zh-CN"/>
              </w:rPr>
            </w:pPr>
            <w:r>
              <w:rPr>
                <w:rFonts w:hint="eastAsia"/>
                <w:lang w:eastAsia="zh-CN"/>
              </w:rPr>
              <w:t>F</w:t>
            </w:r>
            <w:r>
              <w:rPr>
                <w:lang w:eastAsia="zh-CN"/>
              </w:rPr>
              <w:t>or RRM perf</w:t>
            </w:r>
          </w:p>
          <w:p w:rsidR="00C42723" w:rsidRDefault="00C42723" w:rsidP="0096647B">
            <w:pPr>
              <w:widowControl w:val="0"/>
              <w:numPr>
                <w:ilvl w:val="1"/>
                <w:numId w:val="14"/>
              </w:numPr>
              <w:spacing w:before="0" w:after="0"/>
              <w:jc w:val="both"/>
            </w:pPr>
            <w:r>
              <w:rPr>
                <w:rFonts w:hint="eastAsia"/>
                <w:lang w:eastAsia="zh-CN"/>
              </w:rPr>
              <w:t>A</w:t>
            </w:r>
            <w:r>
              <w:rPr>
                <w:lang w:eastAsia="zh-CN"/>
              </w:rPr>
              <w:t>ddress all remaining issues</w:t>
            </w:r>
          </w:p>
          <w:p w:rsidR="0096647B" w:rsidRDefault="0096647B" w:rsidP="0096647B">
            <w:pPr>
              <w:widowControl w:val="0"/>
              <w:numPr>
                <w:ilvl w:val="1"/>
                <w:numId w:val="14"/>
              </w:numPr>
              <w:spacing w:before="0" w:after="0"/>
              <w:jc w:val="both"/>
            </w:pPr>
            <w:r>
              <w:rPr>
                <w:lang w:eastAsia="zh-CN"/>
              </w:rPr>
              <w:t>Endorse draft CRs</w:t>
            </w:r>
          </w:p>
          <w:p w:rsidR="0096647B" w:rsidRDefault="0096647B" w:rsidP="0096647B">
            <w:pPr>
              <w:widowControl w:val="0"/>
              <w:numPr>
                <w:ilvl w:val="0"/>
                <w:numId w:val="14"/>
              </w:numPr>
              <w:spacing w:before="0" w:after="0"/>
              <w:jc w:val="both"/>
              <w:rPr>
                <w:rFonts w:eastAsia="MS Mincho"/>
                <w:lang w:val="en-US"/>
              </w:rPr>
            </w:pPr>
            <w:r w:rsidRPr="00075018">
              <w:rPr>
                <w:rFonts w:eastAsia="MS Mincho" w:hint="eastAsia"/>
                <w:lang w:val="en-US"/>
              </w:rPr>
              <w:t>F</w:t>
            </w:r>
            <w:r w:rsidRPr="00075018">
              <w:rPr>
                <w:rFonts w:eastAsia="MS Mincho"/>
                <w:lang w:val="en-US"/>
              </w:rPr>
              <w:t>or Demod perf</w:t>
            </w:r>
          </w:p>
          <w:p w:rsidR="00C42723" w:rsidRPr="00C42723" w:rsidRDefault="00C42723" w:rsidP="00C42723">
            <w:pPr>
              <w:widowControl w:val="0"/>
              <w:numPr>
                <w:ilvl w:val="1"/>
                <w:numId w:val="14"/>
              </w:numPr>
              <w:spacing w:before="0" w:after="0"/>
              <w:jc w:val="both"/>
            </w:pPr>
            <w:r>
              <w:rPr>
                <w:rFonts w:hint="eastAsia"/>
                <w:lang w:eastAsia="zh-CN"/>
              </w:rPr>
              <w:t>A</w:t>
            </w:r>
            <w:r>
              <w:rPr>
                <w:lang w:eastAsia="zh-CN"/>
              </w:rPr>
              <w:t>ddress all remaining issues</w:t>
            </w:r>
          </w:p>
          <w:p w:rsidR="0096647B" w:rsidRDefault="0096647B" w:rsidP="0096647B">
            <w:pPr>
              <w:widowControl w:val="0"/>
              <w:numPr>
                <w:ilvl w:val="1"/>
                <w:numId w:val="14"/>
              </w:numPr>
              <w:spacing w:before="0" w:after="0"/>
              <w:jc w:val="both"/>
              <w:rPr>
                <w:rFonts w:eastAsia="MS Mincho"/>
              </w:rPr>
            </w:pPr>
            <w:r>
              <w:rPr>
                <w:rFonts w:eastAsia="MS Mincho"/>
              </w:rPr>
              <w:t>Simulation results collection</w:t>
            </w:r>
          </w:p>
          <w:p w:rsidR="00CF7AC1" w:rsidRPr="00B12A95" w:rsidRDefault="0096647B" w:rsidP="0096647B">
            <w:pPr>
              <w:widowControl w:val="0"/>
              <w:numPr>
                <w:ilvl w:val="1"/>
                <w:numId w:val="14"/>
              </w:numPr>
              <w:spacing w:before="0" w:after="0"/>
              <w:jc w:val="both"/>
              <w:rPr>
                <w:rFonts w:eastAsia="MS Mincho"/>
              </w:rPr>
            </w:pPr>
            <w:r>
              <w:rPr>
                <w:rFonts w:eastAsiaTheme="minorEastAsia"/>
                <w:lang w:eastAsia="zh-CN"/>
              </w:rPr>
              <w:t>Endorse draft CRs</w:t>
            </w:r>
          </w:p>
        </w:tc>
      </w:tr>
      <w:tr w:rsidR="00F81CC6" w:rsidRPr="00B12A95" w:rsidTr="004F65CE">
        <w:trPr>
          <w:trHeight w:val="195"/>
        </w:trPr>
        <w:tc>
          <w:tcPr>
            <w:tcW w:w="1028" w:type="dxa"/>
            <w:vMerge w:val="restart"/>
            <w:tcBorders>
              <w:top w:val="single" w:sz="4" w:space="0" w:color="auto"/>
              <w:left w:val="single" w:sz="4" w:space="0" w:color="auto"/>
              <w:right w:val="single" w:sz="4" w:space="0" w:color="auto"/>
            </w:tcBorders>
            <w:shd w:val="clear" w:color="auto" w:fill="CCFFFF"/>
          </w:tcPr>
          <w:p w:rsidR="00F81CC6" w:rsidRPr="00B12A95" w:rsidRDefault="00F81CC6" w:rsidP="00E84A55">
            <w:pPr>
              <w:spacing w:before="60" w:after="60"/>
            </w:pPr>
            <w:r w:rsidRPr="00B12A95">
              <w:t>RAN4</w:t>
            </w:r>
          </w:p>
        </w:tc>
        <w:tc>
          <w:tcPr>
            <w:tcW w:w="928" w:type="dxa"/>
            <w:vMerge w:val="restart"/>
            <w:tcBorders>
              <w:top w:val="single" w:sz="4" w:space="0" w:color="auto"/>
              <w:left w:val="single" w:sz="4" w:space="0" w:color="auto"/>
              <w:right w:val="single" w:sz="4" w:space="0" w:color="auto"/>
            </w:tcBorders>
            <w:shd w:val="clear" w:color="auto" w:fill="CCFFFF"/>
          </w:tcPr>
          <w:p w:rsidR="00F81CC6" w:rsidRPr="00B12A95" w:rsidRDefault="00F81CC6" w:rsidP="00E84A55">
            <w:pPr>
              <w:spacing w:before="60" w:after="60"/>
              <w:rPr>
                <w:lang w:eastAsia="zh-CN"/>
              </w:rPr>
            </w:pPr>
            <w:r w:rsidRPr="00B12A95">
              <w:t>#1</w:t>
            </w:r>
            <w:r>
              <w:rPr>
                <w:rFonts w:hint="eastAsia"/>
                <w:lang w:eastAsia="zh-CN"/>
              </w:rPr>
              <w:t>10</w:t>
            </w: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225B1D" w:rsidRPr="00CF7AC1" w:rsidRDefault="00225B1D" w:rsidP="00225B1D">
            <w:pPr>
              <w:spacing w:before="60" w:after="60"/>
              <w:jc w:val="center"/>
              <w:rPr>
                <w:lang w:eastAsia="zh-CN"/>
              </w:rPr>
            </w:pPr>
            <w:r w:rsidRPr="00CF7AC1">
              <w:rPr>
                <w:rFonts w:hint="eastAsia"/>
                <w:lang w:eastAsia="zh-CN"/>
              </w:rPr>
              <w:t>Pref</w:t>
            </w:r>
          </w:p>
          <w:p w:rsidR="00225B1D" w:rsidRPr="00CF7AC1" w:rsidRDefault="00225B1D" w:rsidP="00225B1D">
            <w:pPr>
              <w:spacing w:before="60" w:after="60"/>
              <w:jc w:val="center"/>
              <w:rPr>
                <w:lang w:eastAsia="zh-CN"/>
              </w:rPr>
            </w:pPr>
            <w:r w:rsidRPr="00CF7AC1">
              <w:rPr>
                <w:rFonts w:hint="eastAsia"/>
                <w:lang w:eastAsia="zh-CN"/>
              </w:rPr>
              <w:t>RF</w:t>
            </w:r>
          </w:p>
          <w:p w:rsidR="00F81CC6" w:rsidRPr="00B12A95" w:rsidRDefault="00F81CC6" w:rsidP="00E84A55">
            <w:pPr>
              <w:spacing w:before="60" w:after="60"/>
              <w:jc w:val="center"/>
            </w:pPr>
            <w:r w:rsidRPr="00B12A95">
              <w:t>0.25</w:t>
            </w:r>
          </w:p>
        </w:tc>
        <w:tc>
          <w:tcPr>
            <w:tcW w:w="7100" w:type="dxa"/>
            <w:tcBorders>
              <w:top w:val="single" w:sz="4" w:space="0" w:color="auto"/>
              <w:left w:val="single" w:sz="4" w:space="0" w:color="auto"/>
              <w:right w:val="single" w:sz="4" w:space="0" w:color="auto"/>
            </w:tcBorders>
            <w:shd w:val="clear" w:color="auto" w:fill="CCFFFF"/>
          </w:tcPr>
          <w:p w:rsidR="008B4064" w:rsidRPr="008B4064" w:rsidRDefault="008B4064" w:rsidP="008B4064">
            <w:pPr>
              <w:widowControl w:val="0"/>
              <w:numPr>
                <w:ilvl w:val="0"/>
                <w:numId w:val="14"/>
              </w:numPr>
              <w:spacing w:before="0" w:after="0"/>
              <w:jc w:val="both"/>
              <w:rPr>
                <w:rFonts w:eastAsia="MS Mincho"/>
              </w:rPr>
            </w:pPr>
            <w:r w:rsidRPr="008B4064">
              <w:rPr>
                <w:rFonts w:eastAsia="MS Mincho"/>
              </w:rPr>
              <w:t>Endorse CRs</w:t>
            </w:r>
          </w:p>
          <w:p w:rsidR="00F81CC6" w:rsidRPr="00B12A95" w:rsidRDefault="00F81CC6" w:rsidP="00F81CC6">
            <w:pPr>
              <w:widowControl w:val="0"/>
              <w:spacing w:before="0" w:after="0"/>
              <w:jc w:val="both"/>
              <w:rPr>
                <w:rFonts w:eastAsia="MS Mincho"/>
              </w:rPr>
            </w:pPr>
          </w:p>
        </w:tc>
      </w:tr>
      <w:tr w:rsidR="00F81CC6" w:rsidRPr="00B12A95" w:rsidTr="004F65CE">
        <w:trPr>
          <w:trHeight w:val="194"/>
        </w:trPr>
        <w:tc>
          <w:tcPr>
            <w:tcW w:w="1028" w:type="dxa"/>
            <w:vMerge/>
            <w:tcBorders>
              <w:left w:val="single" w:sz="4" w:space="0" w:color="auto"/>
              <w:bottom w:val="single" w:sz="4" w:space="0" w:color="auto"/>
              <w:right w:val="single" w:sz="4" w:space="0" w:color="auto"/>
            </w:tcBorders>
            <w:shd w:val="clear" w:color="auto" w:fill="CCFFFF"/>
          </w:tcPr>
          <w:p w:rsidR="00F81CC6" w:rsidRPr="00B12A95" w:rsidRDefault="00F81CC6" w:rsidP="00E84A55">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rsidR="00F81CC6" w:rsidRPr="00B12A95" w:rsidRDefault="00F81CC6" w:rsidP="00E84A55">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rsidR="00225B1D" w:rsidRPr="00CF7AC1" w:rsidRDefault="00225B1D" w:rsidP="00225B1D">
            <w:pPr>
              <w:spacing w:before="60" w:after="60"/>
              <w:jc w:val="center"/>
              <w:rPr>
                <w:lang w:eastAsia="zh-CN"/>
              </w:rPr>
            </w:pPr>
            <w:r w:rsidRPr="00CF7AC1">
              <w:rPr>
                <w:rFonts w:hint="eastAsia"/>
                <w:lang w:eastAsia="zh-CN"/>
              </w:rPr>
              <w:t>Pref</w:t>
            </w:r>
          </w:p>
          <w:p w:rsidR="00225B1D" w:rsidRPr="00CF7AC1" w:rsidRDefault="00225B1D" w:rsidP="00225B1D">
            <w:pPr>
              <w:spacing w:before="60" w:after="60"/>
              <w:jc w:val="center"/>
              <w:rPr>
                <w:lang w:eastAsia="zh-CN"/>
              </w:rPr>
            </w:pPr>
            <w:r w:rsidRPr="00CF7AC1">
              <w:rPr>
                <w:rFonts w:hint="eastAsia"/>
                <w:lang w:eastAsia="zh-CN"/>
              </w:rPr>
              <w:t>RD</w:t>
            </w:r>
          </w:p>
          <w:p w:rsidR="00F81CC6" w:rsidRPr="00B12A95" w:rsidRDefault="00CF7AC1" w:rsidP="00E84A55">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rsidR="00F81CC6" w:rsidRPr="00B12A95" w:rsidRDefault="00075018" w:rsidP="00E84A55">
            <w:pPr>
              <w:widowControl w:val="0"/>
              <w:numPr>
                <w:ilvl w:val="0"/>
                <w:numId w:val="14"/>
              </w:numPr>
              <w:spacing w:before="0" w:after="0"/>
              <w:jc w:val="both"/>
              <w:rPr>
                <w:rFonts w:eastAsia="MS Mincho"/>
              </w:rPr>
            </w:pPr>
            <w:r>
              <w:rPr>
                <w:rFonts w:eastAsiaTheme="minorEastAsia" w:hint="eastAsia"/>
                <w:lang w:eastAsia="zh-CN"/>
              </w:rPr>
              <w:t>E</w:t>
            </w:r>
            <w:r>
              <w:rPr>
                <w:rFonts w:eastAsiaTheme="minorEastAsia"/>
                <w:lang w:eastAsia="zh-CN"/>
              </w:rPr>
              <w:t>ndorse CRs</w:t>
            </w:r>
          </w:p>
        </w:tc>
      </w:tr>
    </w:tbl>
    <w:p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rsidR="007672B6" w:rsidRDefault="007672B6" w:rsidP="007672B6">
      <w:pPr>
        <w:pStyle w:val="EX"/>
        <w:numPr>
          <w:ilvl w:val="0"/>
          <w:numId w:val="20"/>
        </w:numPr>
        <w:spacing w:before="0"/>
        <w:rPr>
          <w:rFonts w:cs="Arial"/>
          <w:lang w:val="en-US" w:eastAsia="zh-CN"/>
        </w:rPr>
      </w:pPr>
      <w:r>
        <w:rPr>
          <w:rFonts w:cs="Arial"/>
          <w:lang w:val="en-US"/>
        </w:rPr>
        <w:t>R</w:t>
      </w:r>
      <w:r>
        <w:rPr>
          <w:rFonts w:cs="Arial" w:hint="eastAsia"/>
          <w:lang w:val="en-US" w:eastAsia="zh-CN"/>
        </w:rPr>
        <w:t>P</w:t>
      </w:r>
      <w:r>
        <w:rPr>
          <w:rFonts w:cs="Arial"/>
          <w:lang w:val="en-US"/>
        </w:rPr>
        <w:t>-</w:t>
      </w:r>
      <w:r>
        <w:rPr>
          <w:rFonts w:cs="Arial" w:hint="eastAsia"/>
          <w:lang w:val="en-US" w:eastAsia="zh-CN"/>
        </w:rPr>
        <w:t>221369</w:t>
      </w:r>
      <w:r>
        <w:rPr>
          <w:rFonts w:cs="Arial"/>
          <w:lang w:val="en-US" w:eastAsia="zh-CN"/>
        </w:rPr>
        <w:t xml:space="preserve">, </w:t>
      </w:r>
      <w:r w:rsidRPr="00444240">
        <w:rPr>
          <w:rFonts w:cs="Arial"/>
          <w:lang w:val="en-US" w:eastAsia="zh-CN"/>
        </w:rPr>
        <w:t>“</w:t>
      </w:r>
      <w:r w:rsidRPr="009B2652">
        <w:rPr>
          <w:rFonts w:cs="Arial" w:hint="eastAsia"/>
          <w:lang w:val="en-US" w:eastAsia="zh-CN"/>
        </w:rPr>
        <w:t>Revised WID on Air-to-ground network for NR</w:t>
      </w:r>
      <w:r>
        <w:rPr>
          <w:rFonts w:cs="Arial"/>
          <w:lang w:val="en-US" w:eastAsia="zh-CN"/>
        </w:rPr>
        <w:t>”</w:t>
      </w:r>
      <w:r>
        <w:rPr>
          <w:rFonts w:cs="Arial" w:hint="eastAsia"/>
          <w:lang w:val="en-US" w:eastAsia="zh-CN"/>
        </w:rPr>
        <w:t>, CMCC</w:t>
      </w:r>
    </w:p>
    <w:p w:rsidR="00B12A95" w:rsidRPr="009B2652" w:rsidRDefault="00B12A95">
      <w:pPr>
        <w:ind w:left="1134" w:hanging="1134"/>
        <w:rPr>
          <w:lang w:val="en-US" w:eastAsia="zh-CN"/>
        </w:rPr>
      </w:pPr>
    </w:p>
    <w:p w:rsidR="00B12A95" w:rsidRPr="00B12A95" w:rsidRDefault="00B12A95" w:rsidP="00B12A95">
      <w:pPr>
        <w:jc w:val="both"/>
        <w:rPr>
          <w:lang w:eastAsia="zh-CN"/>
        </w:rPr>
      </w:pPr>
    </w:p>
    <w:sectPr w:rsidR="00B12A95" w:rsidRPr="00B12A95" w:rsidSect="00CC2484">
      <w:headerReference w:type="even" r:id="rId8"/>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084" w:rsidRDefault="00620084">
      <w:r>
        <w:separator/>
      </w:r>
    </w:p>
  </w:endnote>
  <w:endnote w:type="continuationSeparator" w:id="0">
    <w:p w:rsidR="00620084" w:rsidRDefault="006200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084" w:rsidRDefault="00620084">
      <w:r>
        <w:separator/>
      </w:r>
    </w:p>
  </w:footnote>
  <w:footnote w:type="continuationSeparator" w:id="0">
    <w:p w:rsidR="00620084" w:rsidRDefault="00620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9D" w:rsidRDefault="0049099D">
    <w:r>
      <w:t xml:space="preserve">Page </w:t>
    </w:r>
    <w:r w:rsidR="00423C7E">
      <w:fldChar w:fldCharType="begin"/>
    </w:r>
    <w:r>
      <w:instrText>PAGE</w:instrText>
    </w:r>
    <w:r w:rsidR="00423C7E">
      <w:fldChar w:fldCharType="separate"/>
    </w:r>
    <w:r>
      <w:rPr>
        <w:noProof/>
      </w:rPr>
      <w:t>8</w:t>
    </w:r>
    <w:r w:rsidR="00423C7E">
      <w:rPr>
        <w:noProof/>
      </w:rPr>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72A0910"/>
    <w:multiLevelType w:val="hybridMultilevel"/>
    <w:tmpl w:val="6F56C518"/>
    <w:lvl w:ilvl="0" w:tplc="A030EFB6">
      <w:start w:val="1"/>
      <w:numFmt w:val="bullet"/>
      <w:lvlText w:val="-"/>
      <w:lvlJc w:val="left"/>
      <w:pPr>
        <w:ind w:left="420" w:hanging="420"/>
      </w:pPr>
      <w:rPr>
        <w:rFonts w:ascii="Calibri" w:hAnsi="Calibri"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34960FC3"/>
    <w:multiLevelType w:val="hybridMultilevel"/>
    <w:tmpl w:val="B7F23E1E"/>
    <w:lvl w:ilvl="0" w:tplc="92F669DE">
      <w:start w:val="1"/>
      <w:numFmt w:val="bullet"/>
      <w:lvlText w:val="•"/>
      <w:lvlJc w:val="left"/>
      <w:pPr>
        <w:tabs>
          <w:tab w:val="num" w:pos="720"/>
        </w:tabs>
        <w:ind w:left="720" w:hanging="360"/>
      </w:pPr>
      <w:rPr>
        <w:rFonts w:ascii="Arial" w:hAnsi="Arial" w:hint="default"/>
      </w:rPr>
    </w:lvl>
    <w:lvl w:ilvl="1" w:tplc="EF5E9732">
      <w:numFmt w:val="bullet"/>
      <w:lvlText w:val="-"/>
      <w:lvlJc w:val="left"/>
      <w:pPr>
        <w:tabs>
          <w:tab w:val="num" w:pos="1440"/>
        </w:tabs>
        <w:ind w:left="1440" w:hanging="360"/>
      </w:pPr>
      <w:rPr>
        <w:rFonts w:ascii="Times New Roman" w:hAnsi="Times New Roman" w:hint="default"/>
      </w:rPr>
    </w:lvl>
    <w:lvl w:ilvl="2" w:tplc="E91EC44E">
      <w:numFmt w:val="bullet"/>
      <w:lvlText w:val=""/>
      <w:lvlJc w:val="left"/>
      <w:pPr>
        <w:tabs>
          <w:tab w:val="num" w:pos="2160"/>
        </w:tabs>
        <w:ind w:left="2160" w:hanging="360"/>
      </w:pPr>
      <w:rPr>
        <w:rFonts w:ascii="Wingdings" w:hAnsi="Wingdings" w:hint="default"/>
      </w:rPr>
    </w:lvl>
    <w:lvl w:ilvl="3" w:tplc="6AEEC702" w:tentative="1">
      <w:start w:val="1"/>
      <w:numFmt w:val="bullet"/>
      <w:lvlText w:val="•"/>
      <w:lvlJc w:val="left"/>
      <w:pPr>
        <w:tabs>
          <w:tab w:val="num" w:pos="2880"/>
        </w:tabs>
        <w:ind w:left="2880" w:hanging="360"/>
      </w:pPr>
      <w:rPr>
        <w:rFonts w:ascii="Arial" w:hAnsi="Arial" w:hint="default"/>
      </w:rPr>
    </w:lvl>
    <w:lvl w:ilvl="4" w:tplc="3B080A9A" w:tentative="1">
      <w:start w:val="1"/>
      <w:numFmt w:val="bullet"/>
      <w:lvlText w:val="•"/>
      <w:lvlJc w:val="left"/>
      <w:pPr>
        <w:tabs>
          <w:tab w:val="num" w:pos="3600"/>
        </w:tabs>
        <w:ind w:left="3600" w:hanging="360"/>
      </w:pPr>
      <w:rPr>
        <w:rFonts w:ascii="Arial" w:hAnsi="Arial" w:hint="default"/>
      </w:rPr>
    </w:lvl>
    <w:lvl w:ilvl="5" w:tplc="00288090" w:tentative="1">
      <w:start w:val="1"/>
      <w:numFmt w:val="bullet"/>
      <w:lvlText w:val="•"/>
      <w:lvlJc w:val="left"/>
      <w:pPr>
        <w:tabs>
          <w:tab w:val="num" w:pos="4320"/>
        </w:tabs>
        <w:ind w:left="4320" w:hanging="360"/>
      </w:pPr>
      <w:rPr>
        <w:rFonts w:ascii="Arial" w:hAnsi="Arial" w:hint="default"/>
      </w:rPr>
    </w:lvl>
    <w:lvl w:ilvl="6" w:tplc="7F901AF6" w:tentative="1">
      <w:start w:val="1"/>
      <w:numFmt w:val="bullet"/>
      <w:lvlText w:val="•"/>
      <w:lvlJc w:val="left"/>
      <w:pPr>
        <w:tabs>
          <w:tab w:val="num" w:pos="5040"/>
        </w:tabs>
        <w:ind w:left="5040" w:hanging="360"/>
      </w:pPr>
      <w:rPr>
        <w:rFonts w:ascii="Arial" w:hAnsi="Arial" w:hint="default"/>
      </w:rPr>
    </w:lvl>
    <w:lvl w:ilvl="7" w:tplc="CDFCE9D8" w:tentative="1">
      <w:start w:val="1"/>
      <w:numFmt w:val="bullet"/>
      <w:lvlText w:val="•"/>
      <w:lvlJc w:val="left"/>
      <w:pPr>
        <w:tabs>
          <w:tab w:val="num" w:pos="5760"/>
        </w:tabs>
        <w:ind w:left="5760" w:hanging="360"/>
      </w:pPr>
      <w:rPr>
        <w:rFonts w:ascii="Arial" w:hAnsi="Arial" w:hint="default"/>
      </w:rPr>
    </w:lvl>
    <w:lvl w:ilvl="8" w:tplc="AC18B64C" w:tentative="1">
      <w:start w:val="1"/>
      <w:numFmt w:val="bullet"/>
      <w:lvlText w:val="•"/>
      <w:lvlJc w:val="left"/>
      <w:pPr>
        <w:tabs>
          <w:tab w:val="num" w:pos="6480"/>
        </w:tabs>
        <w:ind w:left="6480" w:hanging="360"/>
      </w:pPr>
      <w:rPr>
        <w:rFonts w:ascii="Arial" w:hAnsi="Arial" w:hint="default"/>
      </w:rPr>
    </w:lvl>
  </w:abstractNum>
  <w:abstractNum w:abstractNumId="8">
    <w:nsid w:val="3658059E"/>
    <w:multiLevelType w:val="multilevel"/>
    <w:tmpl w:val="6934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AF47AD"/>
    <w:multiLevelType w:val="multilevel"/>
    <w:tmpl w:val="189C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C784473"/>
    <w:multiLevelType w:val="hybridMultilevel"/>
    <w:tmpl w:val="5CC0C962"/>
    <w:lvl w:ilvl="0" w:tplc="ED5CA5A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nsid w:val="6723023E"/>
    <w:multiLevelType w:val="multilevel"/>
    <w:tmpl w:val="4AD4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4C1B0F"/>
    <w:multiLevelType w:val="multilevel"/>
    <w:tmpl w:val="9F109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5"/>
  </w:num>
  <w:num w:numId="3">
    <w:abstractNumId w:val="0"/>
  </w:num>
  <w:num w:numId="4">
    <w:abstractNumId w:val="13"/>
  </w:num>
  <w:num w:numId="5">
    <w:abstractNumId w:val="9"/>
    <w:lvlOverride w:ilvl="0">
      <w:startOverride w:val="1"/>
    </w:lvlOverride>
  </w:num>
  <w:num w:numId="6">
    <w:abstractNumId w:val="10"/>
  </w:num>
  <w:num w:numId="7">
    <w:abstractNumId w:val="23"/>
  </w:num>
  <w:num w:numId="8">
    <w:abstractNumId w:val="22"/>
  </w:num>
  <w:num w:numId="9">
    <w:abstractNumId w:val="1"/>
  </w:num>
  <w:num w:numId="10">
    <w:abstractNumId w:val="4"/>
  </w:num>
  <w:num w:numId="11">
    <w:abstractNumId w:val="5"/>
  </w:num>
  <w:num w:numId="12">
    <w:abstractNumId w:val="19"/>
  </w:num>
  <w:num w:numId="13">
    <w:abstractNumId w:val="7"/>
  </w:num>
  <w:num w:numId="14">
    <w:abstractNumId w:val="16"/>
  </w:num>
  <w:num w:numId="15">
    <w:abstractNumId w:val="24"/>
  </w:num>
  <w:num w:numId="16">
    <w:abstractNumId w:val="14"/>
  </w:num>
  <w:num w:numId="17">
    <w:abstractNumId w:val="21"/>
  </w:num>
  <w:num w:numId="18">
    <w:abstractNumId w:val="25"/>
  </w:num>
  <w:num w:numId="19">
    <w:abstractNumId w:val="6"/>
  </w:num>
  <w:num w:numId="20">
    <w:abstractNumId w:val="17"/>
  </w:num>
  <w:num w:numId="21">
    <w:abstractNumId w:val="11"/>
  </w:num>
  <w:num w:numId="22">
    <w:abstractNumId w:val="3"/>
  </w:num>
  <w:num w:numId="23">
    <w:abstractNumId w:val="8"/>
  </w:num>
  <w:num w:numId="24">
    <w:abstractNumId w:val="27"/>
  </w:num>
  <w:num w:numId="25">
    <w:abstractNumId w:val="12"/>
  </w:num>
  <w:num w:numId="26">
    <w:abstractNumId w:val="20"/>
  </w:num>
  <w:num w:numId="27">
    <w:abstractNumId w:val="18"/>
  </w:num>
  <w:num w:numId="28">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AD7"/>
    <w:rsid w:val="00010BDE"/>
    <w:rsid w:val="00010F61"/>
    <w:rsid w:val="000111CE"/>
    <w:rsid w:val="00011217"/>
    <w:rsid w:val="00011340"/>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E69"/>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306"/>
    <w:rsid w:val="000515B1"/>
    <w:rsid w:val="00051747"/>
    <w:rsid w:val="00051A49"/>
    <w:rsid w:val="00051D76"/>
    <w:rsid w:val="00051FFE"/>
    <w:rsid w:val="000523A2"/>
    <w:rsid w:val="00052608"/>
    <w:rsid w:val="0005269D"/>
    <w:rsid w:val="000526D5"/>
    <w:rsid w:val="000527C0"/>
    <w:rsid w:val="0005293E"/>
    <w:rsid w:val="0005353B"/>
    <w:rsid w:val="00053B1F"/>
    <w:rsid w:val="00053EF4"/>
    <w:rsid w:val="00053FF8"/>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9EB"/>
    <w:rsid w:val="00072005"/>
    <w:rsid w:val="000722B8"/>
    <w:rsid w:val="00072615"/>
    <w:rsid w:val="00072755"/>
    <w:rsid w:val="00072B9E"/>
    <w:rsid w:val="00072D86"/>
    <w:rsid w:val="00073125"/>
    <w:rsid w:val="00073340"/>
    <w:rsid w:val="0007338E"/>
    <w:rsid w:val="00073448"/>
    <w:rsid w:val="0007425F"/>
    <w:rsid w:val="0007436C"/>
    <w:rsid w:val="000743C5"/>
    <w:rsid w:val="00075018"/>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6DF"/>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42A"/>
    <w:rsid w:val="000B2553"/>
    <w:rsid w:val="000B2E1C"/>
    <w:rsid w:val="000B30C5"/>
    <w:rsid w:val="000B3641"/>
    <w:rsid w:val="000B36BC"/>
    <w:rsid w:val="000B3928"/>
    <w:rsid w:val="000B3C84"/>
    <w:rsid w:val="000B3DFE"/>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E7F88"/>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6E7B"/>
    <w:rsid w:val="001177C7"/>
    <w:rsid w:val="001201AA"/>
    <w:rsid w:val="001202FA"/>
    <w:rsid w:val="0012047A"/>
    <w:rsid w:val="001208B6"/>
    <w:rsid w:val="001208CA"/>
    <w:rsid w:val="0012133E"/>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1B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88C"/>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9F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09"/>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651"/>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03F"/>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54F"/>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5B1D"/>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3C"/>
    <w:rsid w:val="00232B6D"/>
    <w:rsid w:val="002331FB"/>
    <w:rsid w:val="002333FA"/>
    <w:rsid w:val="002338CB"/>
    <w:rsid w:val="002339AE"/>
    <w:rsid w:val="00234736"/>
    <w:rsid w:val="002347BE"/>
    <w:rsid w:val="00234B71"/>
    <w:rsid w:val="00234EB3"/>
    <w:rsid w:val="00235668"/>
    <w:rsid w:val="00235A7F"/>
    <w:rsid w:val="00235B04"/>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172"/>
    <w:rsid w:val="00241745"/>
    <w:rsid w:val="00241B74"/>
    <w:rsid w:val="00241D5B"/>
    <w:rsid w:val="00241D8C"/>
    <w:rsid w:val="00241DBF"/>
    <w:rsid w:val="002421B1"/>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C01"/>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959"/>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5B"/>
    <w:rsid w:val="0029179F"/>
    <w:rsid w:val="00291980"/>
    <w:rsid w:val="00291BC5"/>
    <w:rsid w:val="00292113"/>
    <w:rsid w:val="002930BA"/>
    <w:rsid w:val="002934D0"/>
    <w:rsid w:val="0029468A"/>
    <w:rsid w:val="00294810"/>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474"/>
    <w:rsid w:val="0029786F"/>
    <w:rsid w:val="00297B7A"/>
    <w:rsid w:val="002A0E77"/>
    <w:rsid w:val="002A14BB"/>
    <w:rsid w:val="002A153F"/>
    <w:rsid w:val="002A20AF"/>
    <w:rsid w:val="002A2177"/>
    <w:rsid w:val="002A262B"/>
    <w:rsid w:val="002A2F48"/>
    <w:rsid w:val="002A30C5"/>
    <w:rsid w:val="002A3436"/>
    <w:rsid w:val="002A3A20"/>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49E"/>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052"/>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BA"/>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BF6"/>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C1"/>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039"/>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1A1"/>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28"/>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458"/>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5C0"/>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C7E"/>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33D"/>
    <w:rsid w:val="004324EB"/>
    <w:rsid w:val="004326D9"/>
    <w:rsid w:val="0043339D"/>
    <w:rsid w:val="0043356A"/>
    <w:rsid w:val="00433B53"/>
    <w:rsid w:val="00433F90"/>
    <w:rsid w:val="004347A7"/>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42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E0"/>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2C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874"/>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97A"/>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123"/>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ACF"/>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62A"/>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34"/>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69"/>
    <w:rsid w:val="00546459"/>
    <w:rsid w:val="00546699"/>
    <w:rsid w:val="00546CA7"/>
    <w:rsid w:val="00546E18"/>
    <w:rsid w:val="00546FA6"/>
    <w:rsid w:val="00547060"/>
    <w:rsid w:val="00547874"/>
    <w:rsid w:val="00547A1E"/>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4387"/>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A80"/>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2F"/>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9F4"/>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084"/>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A50"/>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AF"/>
    <w:rsid w:val="00641078"/>
    <w:rsid w:val="0064128F"/>
    <w:rsid w:val="0064182B"/>
    <w:rsid w:val="00641AA7"/>
    <w:rsid w:val="00641BFE"/>
    <w:rsid w:val="00641D7F"/>
    <w:rsid w:val="00641E64"/>
    <w:rsid w:val="00642E9A"/>
    <w:rsid w:val="00643692"/>
    <w:rsid w:val="00643907"/>
    <w:rsid w:val="00643B87"/>
    <w:rsid w:val="00643C8B"/>
    <w:rsid w:val="00643D7E"/>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4D8"/>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931"/>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4B94"/>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329"/>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B7B"/>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71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2BF"/>
    <w:rsid w:val="007333DF"/>
    <w:rsid w:val="007337B8"/>
    <w:rsid w:val="007338D1"/>
    <w:rsid w:val="007339AB"/>
    <w:rsid w:val="00733BE5"/>
    <w:rsid w:val="007355B5"/>
    <w:rsid w:val="007357ED"/>
    <w:rsid w:val="00735A76"/>
    <w:rsid w:val="00735B10"/>
    <w:rsid w:val="007363AA"/>
    <w:rsid w:val="00736B98"/>
    <w:rsid w:val="00736C0F"/>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5EA"/>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450"/>
    <w:rsid w:val="00766716"/>
    <w:rsid w:val="007668DF"/>
    <w:rsid w:val="00766F58"/>
    <w:rsid w:val="007672B6"/>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3EEF"/>
    <w:rsid w:val="00784299"/>
    <w:rsid w:val="00784734"/>
    <w:rsid w:val="00784AD1"/>
    <w:rsid w:val="00785023"/>
    <w:rsid w:val="00785BA8"/>
    <w:rsid w:val="007861E3"/>
    <w:rsid w:val="007863BD"/>
    <w:rsid w:val="0078674A"/>
    <w:rsid w:val="00786851"/>
    <w:rsid w:val="00786A1F"/>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175"/>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2E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72D"/>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1A53"/>
    <w:rsid w:val="00843259"/>
    <w:rsid w:val="008437D4"/>
    <w:rsid w:val="00843824"/>
    <w:rsid w:val="008438D3"/>
    <w:rsid w:val="008439C7"/>
    <w:rsid w:val="00843F95"/>
    <w:rsid w:val="0084408B"/>
    <w:rsid w:val="008441C4"/>
    <w:rsid w:val="00844287"/>
    <w:rsid w:val="008443C0"/>
    <w:rsid w:val="00844639"/>
    <w:rsid w:val="00844A46"/>
    <w:rsid w:val="00844D89"/>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7C0"/>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13"/>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064"/>
    <w:rsid w:val="008B4148"/>
    <w:rsid w:val="008B456D"/>
    <w:rsid w:val="008B4579"/>
    <w:rsid w:val="008B4620"/>
    <w:rsid w:val="008B47E4"/>
    <w:rsid w:val="008B509B"/>
    <w:rsid w:val="008B5385"/>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60C"/>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D7F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1DD"/>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4F91"/>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47B"/>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8A3"/>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358"/>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0"/>
    <w:rsid w:val="009B118C"/>
    <w:rsid w:val="009B18E3"/>
    <w:rsid w:val="009B236D"/>
    <w:rsid w:val="009B23DD"/>
    <w:rsid w:val="009B2433"/>
    <w:rsid w:val="009B2652"/>
    <w:rsid w:val="009B2A3B"/>
    <w:rsid w:val="009B2C0B"/>
    <w:rsid w:val="009B2F3B"/>
    <w:rsid w:val="009B3555"/>
    <w:rsid w:val="009B3749"/>
    <w:rsid w:val="009B3BCB"/>
    <w:rsid w:val="009B455A"/>
    <w:rsid w:val="009B48D1"/>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1FEF"/>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5B0"/>
    <w:rsid w:val="00A4792B"/>
    <w:rsid w:val="00A47E40"/>
    <w:rsid w:val="00A47F3F"/>
    <w:rsid w:val="00A506D1"/>
    <w:rsid w:val="00A5089F"/>
    <w:rsid w:val="00A50AF8"/>
    <w:rsid w:val="00A50FA1"/>
    <w:rsid w:val="00A51031"/>
    <w:rsid w:val="00A52347"/>
    <w:rsid w:val="00A52727"/>
    <w:rsid w:val="00A52A85"/>
    <w:rsid w:val="00A52D7F"/>
    <w:rsid w:val="00A52F8E"/>
    <w:rsid w:val="00A535EE"/>
    <w:rsid w:val="00A53724"/>
    <w:rsid w:val="00A53786"/>
    <w:rsid w:val="00A53B4B"/>
    <w:rsid w:val="00A53BE2"/>
    <w:rsid w:val="00A543AD"/>
    <w:rsid w:val="00A546FA"/>
    <w:rsid w:val="00A5493C"/>
    <w:rsid w:val="00A54E03"/>
    <w:rsid w:val="00A54F7E"/>
    <w:rsid w:val="00A55324"/>
    <w:rsid w:val="00A55705"/>
    <w:rsid w:val="00A557A8"/>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2FED"/>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A72"/>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3D"/>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62"/>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FD"/>
    <w:rsid w:val="00AE0C50"/>
    <w:rsid w:val="00AE0CC4"/>
    <w:rsid w:val="00AE0F75"/>
    <w:rsid w:val="00AE107E"/>
    <w:rsid w:val="00AE110D"/>
    <w:rsid w:val="00AE1128"/>
    <w:rsid w:val="00AE12D1"/>
    <w:rsid w:val="00AE1A8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0DD4"/>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A95"/>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90"/>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B05"/>
    <w:rsid w:val="00B67C11"/>
    <w:rsid w:val="00B67D0A"/>
    <w:rsid w:val="00B7015B"/>
    <w:rsid w:val="00B7044E"/>
    <w:rsid w:val="00B704C4"/>
    <w:rsid w:val="00B70612"/>
    <w:rsid w:val="00B706B7"/>
    <w:rsid w:val="00B7093E"/>
    <w:rsid w:val="00B70D8E"/>
    <w:rsid w:val="00B70DF5"/>
    <w:rsid w:val="00B71343"/>
    <w:rsid w:val="00B71509"/>
    <w:rsid w:val="00B71F2D"/>
    <w:rsid w:val="00B72095"/>
    <w:rsid w:val="00B7268B"/>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A6"/>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11E"/>
    <w:rsid w:val="00B943B3"/>
    <w:rsid w:val="00B94CB2"/>
    <w:rsid w:val="00B94ECF"/>
    <w:rsid w:val="00B94EFB"/>
    <w:rsid w:val="00B95451"/>
    <w:rsid w:val="00B955BF"/>
    <w:rsid w:val="00B959D1"/>
    <w:rsid w:val="00B961AA"/>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B7"/>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81B"/>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0BA"/>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5FCD"/>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2E"/>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957"/>
    <w:rsid w:val="00C219DC"/>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723"/>
    <w:rsid w:val="00C42A46"/>
    <w:rsid w:val="00C42B14"/>
    <w:rsid w:val="00C4328E"/>
    <w:rsid w:val="00C4372C"/>
    <w:rsid w:val="00C441B7"/>
    <w:rsid w:val="00C44582"/>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1FE"/>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2B"/>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308"/>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4F73"/>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BE8"/>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AC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04B"/>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21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9AF"/>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03"/>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E32"/>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84"/>
    <w:rsid w:val="00D618FB"/>
    <w:rsid w:val="00D6198A"/>
    <w:rsid w:val="00D6217D"/>
    <w:rsid w:val="00D622C0"/>
    <w:rsid w:val="00D625AB"/>
    <w:rsid w:val="00D629B0"/>
    <w:rsid w:val="00D629E6"/>
    <w:rsid w:val="00D62A9D"/>
    <w:rsid w:val="00D62DB5"/>
    <w:rsid w:val="00D62F0B"/>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5DF"/>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0F02"/>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6D1"/>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004"/>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59"/>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910"/>
    <w:rsid w:val="00E42CBB"/>
    <w:rsid w:val="00E43079"/>
    <w:rsid w:val="00E451E3"/>
    <w:rsid w:val="00E453DF"/>
    <w:rsid w:val="00E4543D"/>
    <w:rsid w:val="00E4566C"/>
    <w:rsid w:val="00E46558"/>
    <w:rsid w:val="00E46574"/>
    <w:rsid w:val="00E4724C"/>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D07"/>
    <w:rsid w:val="00E81E20"/>
    <w:rsid w:val="00E82014"/>
    <w:rsid w:val="00E8201E"/>
    <w:rsid w:val="00E8278C"/>
    <w:rsid w:val="00E829AD"/>
    <w:rsid w:val="00E82C09"/>
    <w:rsid w:val="00E8301B"/>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A1E"/>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7D4"/>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5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A47"/>
    <w:rsid w:val="00F27BD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405"/>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CC6"/>
    <w:rsid w:val="00F81DB1"/>
    <w:rsid w:val="00F81F2C"/>
    <w:rsid w:val="00F81FF0"/>
    <w:rsid w:val="00F825E7"/>
    <w:rsid w:val="00F83291"/>
    <w:rsid w:val="00F8332D"/>
    <w:rsid w:val="00F83F36"/>
    <w:rsid w:val="00F842B2"/>
    <w:rsid w:val="00F84515"/>
    <w:rsid w:val="00F846A7"/>
    <w:rsid w:val="00F8470B"/>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C1"/>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5533"/>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B3F"/>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 w:val="00FF7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locked="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42723"/>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4"/>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a"/>
    <w:link w:val="Char20"/>
    <w:uiPriority w:val="34"/>
    <w:qFormat/>
    <w:rsid w:val="00D14764"/>
    <w:pPr>
      <w:spacing w:after="0"/>
      <w:ind w:leftChars="400" w:left="840" w:hanging="1440"/>
    </w:pPr>
    <w:rPr>
      <w:rFonts w:ascii="Times" w:eastAsia="Batang" w:hAnsi="Times"/>
      <w:szCs w:val="24"/>
    </w:rPr>
  </w:style>
  <w:style w:type="character" w:customStyle="1" w:styleId="Char20">
    <w:name w:val="列出段落 Char2"/>
    <w:aliases w:val="- Bullets Char1,リスト段落 Char1,Lista1 Char1,?? ?? Char1,????? Char1,???? Char1,列出段落1 Char1,中等深浅网格 1 - 着色 21 Char1,¥¡¡¡¡ì¬º¥¹¥È¶ÎÂä Char1,ÁÐ³ö¶ÎÂä Char1,列表段落1 Char1,—ño’i—Ž Char1,¥ê¥¹¥È¶ÎÂä Char1,1st level - Bullet List Paragraph Char,목록단락 Char1"/>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8"/>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9"/>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9">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7"/>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b">
    <w:name w:val="Strong"/>
    <w:basedOn w:val="a0"/>
    <w:uiPriority w:val="22"/>
    <w:qFormat/>
    <w:locked/>
    <w:rsid w:val="00D2623D"/>
    <w:rPr>
      <w:b/>
      <w:bCs/>
    </w:rPr>
  </w:style>
  <w:style w:type="paragraph" w:customStyle="1" w:styleId="3GPPText">
    <w:name w:val="3GPP Text"/>
    <w:basedOn w:val="a"/>
    <w:link w:val="3GPPTextChar"/>
    <w:qFormat/>
    <w:rsid w:val="001431BD"/>
    <w:pPr>
      <w:overflowPunct w:val="0"/>
      <w:autoSpaceDE w:val="0"/>
      <w:autoSpaceDN w:val="0"/>
      <w:adjustRightInd w:val="0"/>
      <w:spacing w:after="120"/>
      <w:jc w:val="both"/>
      <w:textAlignment w:val="baseline"/>
    </w:pPr>
    <w:rPr>
      <w:sz w:val="22"/>
      <w:lang w:val="en-US" w:eastAsia="en-US"/>
    </w:rPr>
  </w:style>
  <w:style w:type="character" w:customStyle="1" w:styleId="3GPPTextChar">
    <w:name w:val="3GPP Text Char"/>
    <w:link w:val="3GPPText"/>
    <w:rsid w:val="001431BD"/>
    <w:rPr>
      <w:rFonts w:ascii="Times New Roman" w:eastAsia="宋体" w:hAnsi="Times New Roman"/>
      <w:sz w:val="22"/>
      <w:lang w:eastAsia="en-US"/>
    </w:rPr>
  </w:style>
  <w:style w:type="paragraph" w:customStyle="1" w:styleId="src">
    <w:name w:val="src"/>
    <w:basedOn w:val="a"/>
    <w:rsid w:val="00451427"/>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6255515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45384966">
      <w:bodyDiv w:val="1"/>
      <w:marLeft w:val="0"/>
      <w:marRight w:val="0"/>
      <w:marTop w:val="0"/>
      <w:marBottom w:val="0"/>
      <w:divBdr>
        <w:top w:val="none" w:sz="0" w:space="0" w:color="auto"/>
        <w:left w:val="none" w:sz="0" w:space="0" w:color="auto"/>
        <w:bottom w:val="none" w:sz="0" w:space="0" w:color="auto"/>
        <w:right w:val="none" w:sz="0" w:space="0" w:color="auto"/>
      </w:divBdr>
      <w:divsChild>
        <w:div w:id="1962952573">
          <w:marLeft w:val="547"/>
          <w:marRight w:val="0"/>
          <w:marTop w:val="0"/>
          <w:marBottom w:val="0"/>
          <w:divBdr>
            <w:top w:val="none" w:sz="0" w:space="0" w:color="auto"/>
            <w:left w:val="none" w:sz="0" w:space="0" w:color="auto"/>
            <w:bottom w:val="none" w:sz="0" w:space="0" w:color="auto"/>
            <w:right w:val="none" w:sz="0" w:space="0" w:color="auto"/>
          </w:divBdr>
        </w:div>
        <w:div w:id="1282493151">
          <w:marLeft w:val="547"/>
          <w:marRight w:val="0"/>
          <w:marTop w:val="0"/>
          <w:marBottom w:val="0"/>
          <w:divBdr>
            <w:top w:val="none" w:sz="0" w:space="0" w:color="auto"/>
            <w:left w:val="none" w:sz="0" w:space="0" w:color="auto"/>
            <w:bottom w:val="none" w:sz="0" w:space="0" w:color="auto"/>
            <w:right w:val="none" w:sz="0" w:space="0" w:color="auto"/>
          </w:divBdr>
        </w:div>
        <w:div w:id="1651322884">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5987360">
      <w:bodyDiv w:val="1"/>
      <w:marLeft w:val="0"/>
      <w:marRight w:val="0"/>
      <w:marTop w:val="0"/>
      <w:marBottom w:val="0"/>
      <w:divBdr>
        <w:top w:val="none" w:sz="0" w:space="0" w:color="auto"/>
        <w:left w:val="none" w:sz="0" w:space="0" w:color="auto"/>
        <w:bottom w:val="none" w:sz="0" w:space="0" w:color="auto"/>
        <w:right w:val="none" w:sz="0" w:space="0" w:color="auto"/>
      </w:divBdr>
      <w:divsChild>
        <w:div w:id="32584671">
          <w:marLeft w:val="547"/>
          <w:marRight w:val="0"/>
          <w:marTop w:val="0"/>
          <w:marBottom w:val="0"/>
          <w:divBdr>
            <w:top w:val="none" w:sz="0" w:space="0" w:color="auto"/>
            <w:left w:val="none" w:sz="0" w:space="0" w:color="auto"/>
            <w:bottom w:val="none" w:sz="0" w:space="0" w:color="auto"/>
            <w:right w:val="none" w:sz="0" w:space="0" w:color="auto"/>
          </w:divBdr>
        </w:div>
        <w:div w:id="673263156">
          <w:marLeft w:val="547"/>
          <w:marRight w:val="0"/>
          <w:marTop w:val="0"/>
          <w:marBottom w:val="0"/>
          <w:divBdr>
            <w:top w:val="none" w:sz="0" w:space="0" w:color="auto"/>
            <w:left w:val="none" w:sz="0" w:space="0" w:color="auto"/>
            <w:bottom w:val="none" w:sz="0" w:space="0" w:color="auto"/>
            <w:right w:val="none" w:sz="0" w:space="0" w:color="auto"/>
          </w:divBdr>
        </w:div>
        <w:div w:id="903873293">
          <w:marLeft w:val="547"/>
          <w:marRight w:val="0"/>
          <w:marTop w:val="0"/>
          <w:marBottom w:val="0"/>
          <w:divBdr>
            <w:top w:val="none" w:sz="0" w:space="0" w:color="auto"/>
            <w:left w:val="none" w:sz="0" w:space="0" w:color="auto"/>
            <w:bottom w:val="none" w:sz="0" w:space="0" w:color="auto"/>
            <w:right w:val="none" w:sz="0" w:space="0" w:color="auto"/>
          </w:divBdr>
        </w:div>
      </w:divsChild>
    </w:div>
    <w:div w:id="322898644">
      <w:bodyDiv w:val="1"/>
      <w:marLeft w:val="0"/>
      <w:marRight w:val="0"/>
      <w:marTop w:val="0"/>
      <w:marBottom w:val="0"/>
      <w:divBdr>
        <w:top w:val="none" w:sz="0" w:space="0" w:color="auto"/>
        <w:left w:val="none" w:sz="0" w:space="0" w:color="auto"/>
        <w:bottom w:val="none" w:sz="0" w:space="0" w:color="auto"/>
        <w:right w:val="none" w:sz="0" w:space="0" w:color="auto"/>
      </w:divBdr>
      <w:divsChild>
        <w:div w:id="1466311927">
          <w:marLeft w:val="547"/>
          <w:marRight w:val="0"/>
          <w:marTop w:val="0"/>
          <w:marBottom w:val="0"/>
          <w:divBdr>
            <w:top w:val="none" w:sz="0" w:space="0" w:color="auto"/>
            <w:left w:val="none" w:sz="0" w:space="0" w:color="auto"/>
            <w:bottom w:val="none" w:sz="0" w:space="0" w:color="auto"/>
            <w:right w:val="none" w:sz="0" w:space="0" w:color="auto"/>
          </w:divBdr>
        </w:div>
        <w:div w:id="408844536">
          <w:marLeft w:val="547"/>
          <w:marRight w:val="0"/>
          <w:marTop w:val="0"/>
          <w:marBottom w:val="0"/>
          <w:divBdr>
            <w:top w:val="none" w:sz="0" w:space="0" w:color="auto"/>
            <w:left w:val="none" w:sz="0" w:space="0" w:color="auto"/>
            <w:bottom w:val="none" w:sz="0" w:space="0" w:color="auto"/>
            <w:right w:val="none" w:sz="0" w:space="0" w:color="auto"/>
          </w:divBdr>
        </w:div>
        <w:div w:id="1833526205">
          <w:marLeft w:val="547"/>
          <w:marRight w:val="0"/>
          <w:marTop w:val="0"/>
          <w:marBottom w:val="0"/>
          <w:divBdr>
            <w:top w:val="none" w:sz="0" w:space="0" w:color="auto"/>
            <w:left w:val="none" w:sz="0" w:space="0" w:color="auto"/>
            <w:bottom w:val="none" w:sz="0" w:space="0" w:color="auto"/>
            <w:right w:val="none" w:sz="0" w:space="0" w:color="auto"/>
          </w:divBdr>
        </w:div>
        <w:div w:id="275718043">
          <w:marLeft w:val="547"/>
          <w:marRight w:val="0"/>
          <w:marTop w:val="0"/>
          <w:marBottom w:val="0"/>
          <w:divBdr>
            <w:top w:val="none" w:sz="0" w:space="0" w:color="auto"/>
            <w:left w:val="none" w:sz="0" w:space="0" w:color="auto"/>
            <w:bottom w:val="none" w:sz="0" w:space="0" w:color="auto"/>
            <w:right w:val="none" w:sz="0" w:space="0" w:color="auto"/>
          </w:divBdr>
        </w:div>
      </w:divsChild>
    </w:div>
    <w:div w:id="337924622">
      <w:bodyDiv w:val="1"/>
      <w:marLeft w:val="0"/>
      <w:marRight w:val="0"/>
      <w:marTop w:val="0"/>
      <w:marBottom w:val="0"/>
      <w:divBdr>
        <w:top w:val="none" w:sz="0" w:space="0" w:color="auto"/>
        <w:left w:val="none" w:sz="0" w:space="0" w:color="auto"/>
        <w:bottom w:val="none" w:sz="0" w:space="0" w:color="auto"/>
        <w:right w:val="none" w:sz="0" w:space="0" w:color="auto"/>
      </w:divBdr>
    </w:div>
    <w:div w:id="360939264">
      <w:bodyDiv w:val="1"/>
      <w:marLeft w:val="0"/>
      <w:marRight w:val="0"/>
      <w:marTop w:val="0"/>
      <w:marBottom w:val="0"/>
      <w:divBdr>
        <w:top w:val="none" w:sz="0" w:space="0" w:color="auto"/>
        <w:left w:val="none" w:sz="0" w:space="0" w:color="auto"/>
        <w:bottom w:val="none" w:sz="0" w:space="0" w:color="auto"/>
        <w:right w:val="none" w:sz="0" w:space="0" w:color="auto"/>
      </w:divBdr>
      <w:divsChild>
        <w:div w:id="1619990151">
          <w:marLeft w:val="562"/>
          <w:marRight w:val="0"/>
          <w:marTop w:val="0"/>
          <w:marBottom w:val="0"/>
          <w:divBdr>
            <w:top w:val="none" w:sz="0" w:space="0" w:color="auto"/>
            <w:left w:val="none" w:sz="0" w:space="0" w:color="auto"/>
            <w:bottom w:val="none" w:sz="0" w:space="0" w:color="auto"/>
            <w:right w:val="none" w:sz="0" w:space="0" w:color="auto"/>
          </w:divBdr>
        </w:div>
        <w:div w:id="555050905">
          <w:marLeft w:val="562"/>
          <w:marRight w:val="0"/>
          <w:marTop w:val="0"/>
          <w:marBottom w:val="0"/>
          <w:divBdr>
            <w:top w:val="none" w:sz="0" w:space="0" w:color="auto"/>
            <w:left w:val="none" w:sz="0" w:space="0" w:color="auto"/>
            <w:bottom w:val="none" w:sz="0" w:space="0" w:color="auto"/>
            <w:right w:val="none" w:sz="0" w:space="0" w:color="auto"/>
          </w:divBdr>
        </w:div>
        <w:div w:id="729961602">
          <w:marLeft w:val="562"/>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85655391">
      <w:bodyDiv w:val="1"/>
      <w:marLeft w:val="0"/>
      <w:marRight w:val="0"/>
      <w:marTop w:val="0"/>
      <w:marBottom w:val="0"/>
      <w:divBdr>
        <w:top w:val="none" w:sz="0" w:space="0" w:color="auto"/>
        <w:left w:val="none" w:sz="0" w:space="0" w:color="auto"/>
        <w:bottom w:val="none" w:sz="0" w:space="0" w:color="auto"/>
        <w:right w:val="none" w:sz="0" w:space="0" w:color="auto"/>
      </w:divBdr>
      <w:divsChild>
        <w:div w:id="842008547">
          <w:marLeft w:val="274"/>
          <w:marRight w:val="0"/>
          <w:marTop w:val="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86755391">
      <w:bodyDiv w:val="1"/>
      <w:marLeft w:val="0"/>
      <w:marRight w:val="0"/>
      <w:marTop w:val="0"/>
      <w:marBottom w:val="0"/>
      <w:divBdr>
        <w:top w:val="none" w:sz="0" w:space="0" w:color="auto"/>
        <w:left w:val="none" w:sz="0" w:space="0" w:color="auto"/>
        <w:bottom w:val="none" w:sz="0" w:space="0" w:color="auto"/>
        <w:right w:val="none" w:sz="0" w:space="0" w:color="auto"/>
      </w:divBdr>
      <w:divsChild>
        <w:div w:id="731654866">
          <w:marLeft w:val="547"/>
          <w:marRight w:val="0"/>
          <w:marTop w:val="0"/>
          <w:marBottom w:val="0"/>
          <w:divBdr>
            <w:top w:val="none" w:sz="0" w:space="0" w:color="auto"/>
            <w:left w:val="none" w:sz="0" w:space="0" w:color="auto"/>
            <w:bottom w:val="none" w:sz="0" w:space="0" w:color="auto"/>
            <w:right w:val="none" w:sz="0" w:space="0" w:color="auto"/>
          </w:divBdr>
        </w:div>
        <w:div w:id="258492451">
          <w:marLeft w:val="547"/>
          <w:marRight w:val="0"/>
          <w:marTop w:val="0"/>
          <w:marBottom w:val="0"/>
          <w:divBdr>
            <w:top w:val="none" w:sz="0" w:space="0" w:color="auto"/>
            <w:left w:val="none" w:sz="0" w:space="0" w:color="auto"/>
            <w:bottom w:val="none" w:sz="0" w:space="0" w:color="auto"/>
            <w:right w:val="none" w:sz="0" w:space="0" w:color="auto"/>
          </w:divBdr>
        </w:div>
        <w:div w:id="221526014">
          <w:marLeft w:val="547"/>
          <w:marRight w:val="0"/>
          <w:marTop w:val="0"/>
          <w:marBottom w:val="0"/>
          <w:divBdr>
            <w:top w:val="none" w:sz="0" w:space="0" w:color="auto"/>
            <w:left w:val="none" w:sz="0" w:space="0" w:color="auto"/>
            <w:bottom w:val="none" w:sz="0" w:space="0" w:color="auto"/>
            <w:right w:val="none" w:sz="0" w:space="0" w:color="auto"/>
          </w:divBdr>
        </w:div>
      </w:divsChild>
    </w:div>
    <w:div w:id="693267877">
      <w:bodyDiv w:val="1"/>
      <w:marLeft w:val="0"/>
      <w:marRight w:val="0"/>
      <w:marTop w:val="0"/>
      <w:marBottom w:val="0"/>
      <w:divBdr>
        <w:top w:val="none" w:sz="0" w:space="0" w:color="auto"/>
        <w:left w:val="none" w:sz="0" w:space="0" w:color="auto"/>
        <w:bottom w:val="none" w:sz="0" w:space="0" w:color="auto"/>
        <w:right w:val="none" w:sz="0" w:space="0" w:color="auto"/>
      </w:divBdr>
      <w:divsChild>
        <w:div w:id="1904026056">
          <w:marLeft w:val="547"/>
          <w:marRight w:val="0"/>
          <w:marTop w:val="0"/>
          <w:marBottom w:val="0"/>
          <w:divBdr>
            <w:top w:val="none" w:sz="0" w:space="0" w:color="auto"/>
            <w:left w:val="none" w:sz="0" w:space="0" w:color="auto"/>
            <w:bottom w:val="none" w:sz="0" w:space="0" w:color="auto"/>
            <w:right w:val="none" w:sz="0" w:space="0" w:color="auto"/>
          </w:divBdr>
        </w:div>
        <w:div w:id="501818870">
          <w:marLeft w:val="547"/>
          <w:marRight w:val="0"/>
          <w:marTop w:val="0"/>
          <w:marBottom w:val="0"/>
          <w:divBdr>
            <w:top w:val="none" w:sz="0" w:space="0" w:color="auto"/>
            <w:left w:val="none" w:sz="0" w:space="0" w:color="auto"/>
            <w:bottom w:val="none" w:sz="0" w:space="0" w:color="auto"/>
            <w:right w:val="none" w:sz="0" w:space="0" w:color="auto"/>
          </w:divBdr>
        </w:div>
        <w:div w:id="2073772284">
          <w:marLeft w:val="547"/>
          <w:marRight w:val="0"/>
          <w:marTop w:val="0"/>
          <w:marBottom w:val="0"/>
          <w:divBdr>
            <w:top w:val="none" w:sz="0" w:space="0" w:color="auto"/>
            <w:left w:val="none" w:sz="0" w:space="0" w:color="auto"/>
            <w:bottom w:val="none" w:sz="0" w:space="0" w:color="auto"/>
            <w:right w:val="none" w:sz="0" w:space="0" w:color="auto"/>
          </w:divBdr>
        </w:div>
      </w:divsChild>
    </w:div>
    <w:div w:id="709189496">
      <w:bodyDiv w:val="1"/>
      <w:marLeft w:val="0"/>
      <w:marRight w:val="0"/>
      <w:marTop w:val="0"/>
      <w:marBottom w:val="0"/>
      <w:divBdr>
        <w:top w:val="none" w:sz="0" w:space="0" w:color="auto"/>
        <w:left w:val="none" w:sz="0" w:space="0" w:color="auto"/>
        <w:bottom w:val="none" w:sz="0" w:space="0" w:color="auto"/>
        <w:right w:val="none" w:sz="0" w:space="0" w:color="auto"/>
      </w:divBdr>
      <w:divsChild>
        <w:div w:id="32585584">
          <w:marLeft w:val="547"/>
          <w:marRight w:val="0"/>
          <w:marTop w:val="0"/>
          <w:marBottom w:val="0"/>
          <w:divBdr>
            <w:top w:val="none" w:sz="0" w:space="0" w:color="auto"/>
            <w:left w:val="none" w:sz="0" w:space="0" w:color="auto"/>
            <w:bottom w:val="none" w:sz="0" w:space="0" w:color="auto"/>
            <w:right w:val="none" w:sz="0" w:space="0" w:color="auto"/>
          </w:divBdr>
        </w:div>
        <w:div w:id="921572197">
          <w:marLeft w:val="547"/>
          <w:marRight w:val="0"/>
          <w:marTop w:val="0"/>
          <w:marBottom w:val="0"/>
          <w:divBdr>
            <w:top w:val="none" w:sz="0" w:space="0" w:color="auto"/>
            <w:left w:val="none" w:sz="0" w:space="0" w:color="auto"/>
            <w:bottom w:val="none" w:sz="0" w:space="0" w:color="auto"/>
            <w:right w:val="none" w:sz="0" w:space="0" w:color="auto"/>
          </w:divBdr>
        </w:div>
        <w:div w:id="1215120665">
          <w:marLeft w:val="547"/>
          <w:marRight w:val="0"/>
          <w:marTop w:val="0"/>
          <w:marBottom w:val="0"/>
          <w:divBdr>
            <w:top w:val="none" w:sz="0" w:space="0" w:color="auto"/>
            <w:left w:val="none" w:sz="0" w:space="0" w:color="auto"/>
            <w:bottom w:val="none" w:sz="0" w:space="0" w:color="auto"/>
            <w:right w:val="none" w:sz="0" w:space="0" w:color="auto"/>
          </w:divBdr>
        </w:div>
        <w:div w:id="1952005649">
          <w:marLeft w:val="54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74177614">
      <w:bodyDiv w:val="1"/>
      <w:marLeft w:val="0"/>
      <w:marRight w:val="0"/>
      <w:marTop w:val="0"/>
      <w:marBottom w:val="0"/>
      <w:divBdr>
        <w:top w:val="none" w:sz="0" w:space="0" w:color="auto"/>
        <w:left w:val="none" w:sz="0" w:space="0" w:color="auto"/>
        <w:bottom w:val="none" w:sz="0" w:space="0" w:color="auto"/>
        <w:right w:val="none" w:sz="0" w:space="0" w:color="auto"/>
      </w:divBdr>
      <w:divsChild>
        <w:div w:id="2017687925">
          <w:marLeft w:val="274"/>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4102961">
      <w:bodyDiv w:val="1"/>
      <w:marLeft w:val="0"/>
      <w:marRight w:val="0"/>
      <w:marTop w:val="0"/>
      <w:marBottom w:val="0"/>
      <w:divBdr>
        <w:top w:val="none" w:sz="0" w:space="0" w:color="auto"/>
        <w:left w:val="none" w:sz="0" w:space="0" w:color="auto"/>
        <w:bottom w:val="none" w:sz="0" w:space="0" w:color="auto"/>
        <w:right w:val="none" w:sz="0" w:space="0" w:color="auto"/>
      </w:divBdr>
      <w:divsChild>
        <w:div w:id="1766269329">
          <w:marLeft w:val="547"/>
          <w:marRight w:val="0"/>
          <w:marTop w:val="0"/>
          <w:marBottom w:val="0"/>
          <w:divBdr>
            <w:top w:val="none" w:sz="0" w:space="0" w:color="auto"/>
            <w:left w:val="none" w:sz="0" w:space="0" w:color="auto"/>
            <w:bottom w:val="none" w:sz="0" w:space="0" w:color="auto"/>
            <w:right w:val="none" w:sz="0" w:space="0" w:color="auto"/>
          </w:divBdr>
        </w:div>
        <w:div w:id="129131051">
          <w:marLeft w:val="547"/>
          <w:marRight w:val="0"/>
          <w:marTop w:val="0"/>
          <w:marBottom w:val="0"/>
          <w:divBdr>
            <w:top w:val="none" w:sz="0" w:space="0" w:color="auto"/>
            <w:left w:val="none" w:sz="0" w:space="0" w:color="auto"/>
            <w:bottom w:val="none" w:sz="0" w:space="0" w:color="auto"/>
            <w:right w:val="none" w:sz="0" w:space="0" w:color="auto"/>
          </w:divBdr>
        </w:div>
        <w:div w:id="879055342">
          <w:marLeft w:val="547"/>
          <w:marRight w:val="0"/>
          <w:marTop w:val="0"/>
          <w:marBottom w:val="0"/>
          <w:divBdr>
            <w:top w:val="none" w:sz="0" w:space="0" w:color="auto"/>
            <w:left w:val="none" w:sz="0" w:space="0" w:color="auto"/>
            <w:bottom w:val="none" w:sz="0" w:space="0" w:color="auto"/>
            <w:right w:val="none" w:sz="0" w:space="0" w:color="auto"/>
          </w:divBdr>
        </w:div>
        <w:div w:id="482359888">
          <w:marLeft w:val="1267"/>
          <w:marRight w:val="0"/>
          <w:marTop w:val="0"/>
          <w:marBottom w:val="0"/>
          <w:divBdr>
            <w:top w:val="none" w:sz="0" w:space="0" w:color="auto"/>
            <w:left w:val="none" w:sz="0" w:space="0" w:color="auto"/>
            <w:bottom w:val="none" w:sz="0" w:space="0" w:color="auto"/>
            <w:right w:val="none" w:sz="0" w:space="0" w:color="auto"/>
          </w:divBdr>
        </w:div>
        <w:div w:id="1573395493">
          <w:marLeft w:val="1267"/>
          <w:marRight w:val="0"/>
          <w:marTop w:val="0"/>
          <w:marBottom w:val="0"/>
          <w:divBdr>
            <w:top w:val="none" w:sz="0" w:space="0" w:color="auto"/>
            <w:left w:val="none" w:sz="0" w:space="0" w:color="auto"/>
            <w:bottom w:val="none" w:sz="0" w:space="0" w:color="auto"/>
            <w:right w:val="none" w:sz="0" w:space="0" w:color="auto"/>
          </w:divBdr>
        </w:div>
        <w:div w:id="2081056980">
          <w:marLeft w:val="1886"/>
          <w:marRight w:val="0"/>
          <w:marTop w:val="0"/>
          <w:marBottom w:val="0"/>
          <w:divBdr>
            <w:top w:val="none" w:sz="0" w:space="0" w:color="auto"/>
            <w:left w:val="none" w:sz="0" w:space="0" w:color="auto"/>
            <w:bottom w:val="none" w:sz="0" w:space="0" w:color="auto"/>
            <w:right w:val="none" w:sz="0" w:space="0" w:color="auto"/>
          </w:divBdr>
        </w:div>
        <w:div w:id="244800446">
          <w:marLeft w:val="1267"/>
          <w:marRight w:val="0"/>
          <w:marTop w:val="0"/>
          <w:marBottom w:val="0"/>
          <w:divBdr>
            <w:top w:val="none" w:sz="0" w:space="0" w:color="auto"/>
            <w:left w:val="none" w:sz="0" w:space="0" w:color="auto"/>
            <w:bottom w:val="none" w:sz="0" w:space="0" w:color="auto"/>
            <w:right w:val="none" w:sz="0" w:space="0" w:color="auto"/>
          </w:divBdr>
        </w:div>
      </w:divsChild>
    </w:div>
    <w:div w:id="795568711">
      <w:bodyDiv w:val="1"/>
      <w:marLeft w:val="0"/>
      <w:marRight w:val="0"/>
      <w:marTop w:val="0"/>
      <w:marBottom w:val="0"/>
      <w:divBdr>
        <w:top w:val="none" w:sz="0" w:space="0" w:color="auto"/>
        <w:left w:val="none" w:sz="0" w:space="0" w:color="auto"/>
        <w:bottom w:val="none" w:sz="0" w:space="0" w:color="auto"/>
        <w:right w:val="none" w:sz="0" w:space="0" w:color="auto"/>
      </w:divBdr>
      <w:divsChild>
        <w:div w:id="4213087">
          <w:marLeft w:val="547"/>
          <w:marRight w:val="0"/>
          <w:marTop w:val="0"/>
          <w:marBottom w:val="0"/>
          <w:divBdr>
            <w:top w:val="none" w:sz="0" w:space="0" w:color="auto"/>
            <w:left w:val="none" w:sz="0" w:space="0" w:color="auto"/>
            <w:bottom w:val="none" w:sz="0" w:space="0" w:color="auto"/>
            <w:right w:val="none" w:sz="0" w:space="0" w:color="auto"/>
          </w:divBdr>
        </w:div>
        <w:div w:id="1279487599">
          <w:marLeft w:val="547"/>
          <w:marRight w:val="0"/>
          <w:marTop w:val="0"/>
          <w:marBottom w:val="0"/>
          <w:divBdr>
            <w:top w:val="none" w:sz="0" w:space="0" w:color="auto"/>
            <w:left w:val="none" w:sz="0" w:space="0" w:color="auto"/>
            <w:bottom w:val="none" w:sz="0" w:space="0" w:color="auto"/>
            <w:right w:val="none" w:sz="0" w:space="0" w:color="auto"/>
          </w:divBdr>
        </w:div>
      </w:divsChild>
    </w:div>
    <w:div w:id="834224348">
      <w:bodyDiv w:val="1"/>
      <w:marLeft w:val="0"/>
      <w:marRight w:val="0"/>
      <w:marTop w:val="0"/>
      <w:marBottom w:val="0"/>
      <w:divBdr>
        <w:top w:val="none" w:sz="0" w:space="0" w:color="auto"/>
        <w:left w:val="none" w:sz="0" w:space="0" w:color="auto"/>
        <w:bottom w:val="none" w:sz="0" w:space="0" w:color="auto"/>
        <w:right w:val="none" w:sz="0" w:space="0" w:color="auto"/>
      </w:divBdr>
      <w:divsChild>
        <w:div w:id="1276061081">
          <w:marLeft w:val="547"/>
          <w:marRight w:val="0"/>
          <w:marTop w:val="0"/>
          <w:marBottom w:val="0"/>
          <w:divBdr>
            <w:top w:val="none" w:sz="0" w:space="0" w:color="auto"/>
            <w:left w:val="none" w:sz="0" w:space="0" w:color="auto"/>
            <w:bottom w:val="none" w:sz="0" w:space="0" w:color="auto"/>
            <w:right w:val="none" w:sz="0" w:space="0" w:color="auto"/>
          </w:divBdr>
        </w:div>
        <w:div w:id="751005988">
          <w:marLeft w:val="547"/>
          <w:marRight w:val="0"/>
          <w:marTop w:val="0"/>
          <w:marBottom w:val="0"/>
          <w:divBdr>
            <w:top w:val="none" w:sz="0" w:space="0" w:color="auto"/>
            <w:left w:val="none" w:sz="0" w:space="0" w:color="auto"/>
            <w:bottom w:val="none" w:sz="0" w:space="0" w:color="auto"/>
            <w:right w:val="none" w:sz="0" w:space="0" w:color="auto"/>
          </w:divBdr>
        </w:div>
        <w:div w:id="560217717">
          <w:marLeft w:val="547"/>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2370003">
      <w:bodyDiv w:val="1"/>
      <w:marLeft w:val="0"/>
      <w:marRight w:val="0"/>
      <w:marTop w:val="0"/>
      <w:marBottom w:val="0"/>
      <w:divBdr>
        <w:top w:val="none" w:sz="0" w:space="0" w:color="auto"/>
        <w:left w:val="none" w:sz="0" w:space="0" w:color="auto"/>
        <w:bottom w:val="none" w:sz="0" w:space="0" w:color="auto"/>
        <w:right w:val="none" w:sz="0" w:space="0" w:color="auto"/>
      </w:divBdr>
      <w:divsChild>
        <w:div w:id="1218785113">
          <w:marLeft w:val="274"/>
          <w:marRight w:val="0"/>
          <w:marTop w:val="0"/>
          <w:marBottom w:val="0"/>
          <w:divBdr>
            <w:top w:val="none" w:sz="0" w:space="0" w:color="auto"/>
            <w:left w:val="none" w:sz="0" w:space="0" w:color="auto"/>
            <w:bottom w:val="none" w:sz="0" w:space="0" w:color="auto"/>
            <w:right w:val="none" w:sz="0" w:space="0" w:color="auto"/>
          </w:divBdr>
        </w:div>
        <w:div w:id="452672008">
          <w:marLeft w:val="274"/>
          <w:marRight w:val="0"/>
          <w:marTop w:val="0"/>
          <w:marBottom w:val="0"/>
          <w:divBdr>
            <w:top w:val="none" w:sz="0" w:space="0" w:color="auto"/>
            <w:left w:val="none" w:sz="0" w:space="0" w:color="auto"/>
            <w:bottom w:val="none" w:sz="0" w:space="0" w:color="auto"/>
            <w:right w:val="none" w:sz="0" w:space="0" w:color="auto"/>
          </w:divBdr>
        </w:div>
        <w:div w:id="1035077654">
          <w:marLeft w:val="274"/>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36349412">
      <w:bodyDiv w:val="1"/>
      <w:marLeft w:val="0"/>
      <w:marRight w:val="0"/>
      <w:marTop w:val="0"/>
      <w:marBottom w:val="0"/>
      <w:divBdr>
        <w:top w:val="none" w:sz="0" w:space="0" w:color="auto"/>
        <w:left w:val="none" w:sz="0" w:space="0" w:color="auto"/>
        <w:bottom w:val="none" w:sz="0" w:space="0" w:color="auto"/>
        <w:right w:val="none" w:sz="0" w:space="0" w:color="auto"/>
      </w:divBdr>
      <w:divsChild>
        <w:div w:id="959264022">
          <w:marLeft w:val="562"/>
          <w:marRight w:val="0"/>
          <w:marTop w:val="0"/>
          <w:marBottom w:val="0"/>
          <w:divBdr>
            <w:top w:val="none" w:sz="0" w:space="0" w:color="auto"/>
            <w:left w:val="none" w:sz="0" w:space="0" w:color="auto"/>
            <w:bottom w:val="none" w:sz="0" w:space="0" w:color="auto"/>
            <w:right w:val="none" w:sz="0" w:space="0" w:color="auto"/>
          </w:divBdr>
        </w:div>
        <w:div w:id="1296063221">
          <w:marLeft w:val="562"/>
          <w:marRight w:val="0"/>
          <w:marTop w:val="0"/>
          <w:marBottom w:val="0"/>
          <w:divBdr>
            <w:top w:val="none" w:sz="0" w:space="0" w:color="auto"/>
            <w:left w:val="none" w:sz="0" w:space="0" w:color="auto"/>
            <w:bottom w:val="none" w:sz="0" w:space="0" w:color="auto"/>
            <w:right w:val="none" w:sz="0" w:space="0" w:color="auto"/>
          </w:divBdr>
        </w:div>
        <w:div w:id="1202594283">
          <w:marLeft w:val="562"/>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7189386">
      <w:bodyDiv w:val="1"/>
      <w:marLeft w:val="0"/>
      <w:marRight w:val="0"/>
      <w:marTop w:val="0"/>
      <w:marBottom w:val="0"/>
      <w:divBdr>
        <w:top w:val="none" w:sz="0" w:space="0" w:color="auto"/>
        <w:left w:val="none" w:sz="0" w:space="0" w:color="auto"/>
        <w:bottom w:val="none" w:sz="0" w:space="0" w:color="auto"/>
        <w:right w:val="none" w:sz="0" w:space="0" w:color="auto"/>
      </w:divBdr>
      <w:divsChild>
        <w:div w:id="2122722275">
          <w:marLeft w:val="274"/>
          <w:marRight w:val="0"/>
          <w:marTop w:val="0"/>
          <w:marBottom w:val="0"/>
          <w:divBdr>
            <w:top w:val="none" w:sz="0" w:space="0" w:color="auto"/>
            <w:left w:val="none" w:sz="0" w:space="0" w:color="auto"/>
            <w:bottom w:val="none" w:sz="0" w:space="0" w:color="auto"/>
            <w:right w:val="none" w:sz="0" w:space="0" w:color="auto"/>
          </w:divBdr>
        </w:div>
        <w:div w:id="1755931323">
          <w:marLeft w:val="274"/>
          <w:marRight w:val="0"/>
          <w:marTop w:val="0"/>
          <w:marBottom w:val="0"/>
          <w:divBdr>
            <w:top w:val="none" w:sz="0" w:space="0" w:color="auto"/>
            <w:left w:val="none" w:sz="0" w:space="0" w:color="auto"/>
            <w:bottom w:val="none" w:sz="0" w:space="0" w:color="auto"/>
            <w:right w:val="none" w:sz="0" w:space="0" w:color="auto"/>
          </w:divBdr>
        </w:div>
        <w:div w:id="27796902">
          <w:marLeft w:val="562"/>
          <w:marRight w:val="0"/>
          <w:marTop w:val="0"/>
          <w:marBottom w:val="0"/>
          <w:divBdr>
            <w:top w:val="none" w:sz="0" w:space="0" w:color="auto"/>
            <w:left w:val="none" w:sz="0" w:space="0" w:color="auto"/>
            <w:bottom w:val="none" w:sz="0" w:space="0" w:color="auto"/>
            <w:right w:val="none" w:sz="0" w:space="0" w:color="auto"/>
          </w:divBdr>
        </w:div>
        <w:div w:id="1871793480">
          <w:marLeft w:val="562"/>
          <w:marRight w:val="0"/>
          <w:marTop w:val="0"/>
          <w:marBottom w:val="0"/>
          <w:divBdr>
            <w:top w:val="none" w:sz="0" w:space="0" w:color="auto"/>
            <w:left w:val="none" w:sz="0" w:space="0" w:color="auto"/>
            <w:bottom w:val="none" w:sz="0" w:space="0" w:color="auto"/>
            <w:right w:val="none" w:sz="0" w:space="0" w:color="auto"/>
          </w:divBdr>
        </w:div>
        <w:div w:id="1014192006">
          <w:marLeft w:val="562"/>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4562851">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8379300">
      <w:bodyDiv w:val="1"/>
      <w:marLeft w:val="0"/>
      <w:marRight w:val="0"/>
      <w:marTop w:val="0"/>
      <w:marBottom w:val="0"/>
      <w:divBdr>
        <w:top w:val="none" w:sz="0" w:space="0" w:color="auto"/>
        <w:left w:val="none" w:sz="0" w:space="0" w:color="auto"/>
        <w:bottom w:val="none" w:sz="0" w:space="0" w:color="auto"/>
        <w:right w:val="none" w:sz="0" w:space="0" w:color="auto"/>
      </w:divBdr>
      <w:divsChild>
        <w:div w:id="947467377">
          <w:marLeft w:val="274"/>
          <w:marRight w:val="0"/>
          <w:marTop w:val="0"/>
          <w:marBottom w:val="0"/>
          <w:divBdr>
            <w:top w:val="none" w:sz="0" w:space="0" w:color="auto"/>
            <w:left w:val="none" w:sz="0" w:space="0" w:color="auto"/>
            <w:bottom w:val="none" w:sz="0" w:space="0" w:color="auto"/>
            <w:right w:val="none" w:sz="0" w:space="0" w:color="auto"/>
          </w:divBdr>
        </w:div>
        <w:div w:id="1790123412">
          <w:marLeft w:val="274"/>
          <w:marRight w:val="0"/>
          <w:marTop w:val="0"/>
          <w:marBottom w:val="0"/>
          <w:divBdr>
            <w:top w:val="none" w:sz="0" w:space="0" w:color="auto"/>
            <w:left w:val="none" w:sz="0" w:space="0" w:color="auto"/>
            <w:bottom w:val="none" w:sz="0" w:space="0" w:color="auto"/>
            <w:right w:val="none" w:sz="0" w:space="0" w:color="auto"/>
          </w:divBdr>
        </w:div>
        <w:div w:id="180168402">
          <w:marLeft w:val="274"/>
          <w:marRight w:val="0"/>
          <w:marTop w:val="0"/>
          <w:marBottom w:val="0"/>
          <w:divBdr>
            <w:top w:val="none" w:sz="0" w:space="0" w:color="auto"/>
            <w:left w:val="none" w:sz="0" w:space="0" w:color="auto"/>
            <w:bottom w:val="none" w:sz="0" w:space="0" w:color="auto"/>
            <w:right w:val="none" w:sz="0" w:space="0" w:color="auto"/>
          </w:divBdr>
        </w:div>
      </w:divsChild>
    </w:div>
    <w:div w:id="1810783202">
      <w:bodyDiv w:val="1"/>
      <w:marLeft w:val="0"/>
      <w:marRight w:val="0"/>
      <w:marTop w:val="0"/>
      <w:marBottom w:val="0"/>
      <w:divBdr>
        <w:top w:val="none" w:sz="0" w:space="0" w:color="auto"/>
        <w:left w:val="none" w:sz="0" w:space="0" w:color="auto"/>
        <w:bottom w:val="none" w:sz="0" w:space="0" w:color="auto"/>
        <w:right w:val="none" w:sz="0" w:space="0" w:color="auto"/>
      </w:divBdr>
      <w:divsChild>
        <w:div w:id="1758012767">
          <w:marLeft w:val="274"/>
          <w:marRight w:val="0"/>
          <w:marTop w:val="0"/>
          <w:marBottom w:val="0"/>
          <w:divBdr>
            <w:top w:val="none" w:sz="0" w:space="0" w:color="auto"/>
            <w:left w:val="none" w:sz="0" w:space="0" w:color="auto"/>
            <w:bottom w:val="none" w:sz="0" w:space="0" w:color="auto"/>
            <w:right w:val="none" w:sz="0" w:space="0" w:color="auto"/>
          </w:divBdr>
        </w:div>
        <w:div w:id="123818145">
          <w:marLeft w:val="274"/>
          <w:marRight w:val="0"/>
          <w:marTop w:val="0"/>
          <w:marBottom w:val="0"/>
          <w:divBdr>
            <w:top w:val="none" w:sz="0" w:space="0" w:color="auto"/>
            <w:left w:val="none" w:sz="0" w:space="0" w:color="auto"/>
            <w:bottom w:val="none" w:sz="0" w:space="0" w:color="auto"/>
            <w:right w:val="none" w:sz="0" w:space="0" w:color="auto"/>
          </w:divBdr>
        </w:div>
        <w:div w:id="766733689">
          <w:marLeft w:val="274"/>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6195888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0663577">
      <w:bodyDiv w:val="1"/>
      <w:marLeft w:val="0"/>
      <w:marRight w:val="0"/>
      <w:marTop w:val="0"/>
      <w:marBottom w:val="0"/>
      <w:divBdr>
        <w:top w:val="none" w:sz="0" w:space="0" w:color="auto"/>
        <w:left w:val="none" w:sz="0" w:space="0" w:color="auto"/>
        <w:bottom w:val="none" w:sz="0" w:space="0" w:color="auto"/>
        <w:right w:val="none" w:sz="0" w:space="0" w:color="auto"/>
      </w:divBdr>
      <w:divsChild>
        <w:div w:id="634602394">
          <w:marLeft w:val="547"/>
          <w:marRight w:val="0"/>
          <w:marTop w:val="0"/>
          <w:marBottom w:val="0"/>
          <w:divBdr>
            <w:top w:val="none" w:sz="0" w:space="0" w:color="auto"/>
            <w:left w:val="none" w:sz="0" w:space="0" w:color="auto"/>
            <w:bottom w:val="none" w:sz="0" w:space="0" w:color="auto"/>
            <w:right w:val="none" w:sz="0" w:space="0" w:color="auto"/>
          </w:divBdr>
        </w:div>
        <w:div w:id="83646448">
          <w:marLeft w:val="547"/>
          <w:marRight w:val="0"/>
          <w:marTop w:val="0"/>
          <w:marBottom w:val="0"/>
          <w:divBdr>
            <w:top w:val="none" w:sz="0" w:space="0" w:color="auto"/>
            <w:left w:val="none" w:sz="0" w:space="0" w:color="auto"/>
            <w:bottom w:val="none" w:sz="0" w:space="0" w:color="auto"/>
            <w:right w:val="none" w:sz="0" w:space="0" w:color="auto"/>
          </w:divBdr>
        </w:div>
        <w:div w:id="1176922539">
          <w:marLeft w:val="547"/>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29159386">
      <w:bodyDiv w:val="1"/>
      <w:marLeft w:val="0"/>
      <w:marRight w:val="0"/>
      <w:marTop w:val="0"/>
      <w:marBottom w:val="0"/>
      <w:divBdr>
        <w:top w:val="none" w:sz="0" w:space="0" w:color="auto"/>
        <w:left w:val="none" w:sz="0" w:space="0" w:color="auto"/>
        <w:bottom w:val="none" w:sz="0" w:space="0" w:color="auto"/>
        <w:right w:val="none" w:sz="0" w:space="0" w:color="auto"/>
      </w:divBdr>
      <w:divsChild>
        <w:div w:id="803040680">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A2E20-79EC-471F-B95E-264CEF49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4</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54</cp:revision>
  <cp:lastPrinted>2013-04-02T02:18:00Z</cp:lastPrinted>
  <dcterms:created xsi:type="dcterms:W3CDTF">2022-04-27T05:36:00Z</dcterms:created>
  <dcterms:modified xsi:type="dcterms:W3CDTF">2022-08-10T05:05:00Z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